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Look w:val="01E0"/>
      </w:tblPr>
      <w:tblGrid>
        <w:gridCol w:w="4385"/>
        <w:gridCol w:w="253"/>
        <w:gridCol w:w="4710"/>
      </w:tblGrid>
      <w:tr w:rsidR="003F77FD" w:rsidRPr="00A26BB6" w:rsidTr="0077000E">
        <w:trPr>
          <w:cantSplit/>
          <w:trHeight w:val="3404"/>
        </w:trPr>
        <w:tc>
          <w:tcPr>
            <w:tcW w:w="4385" w:type="dxa"/>
          </w:tcPr>
          <w:p w:rsidR="003F77FD" w:rsidRPr="0021290B" w:rsidRDefault="003F77FD" w:rsidP="000729EA">
            <w:pPr>
              <w:spacing w:line="192" w:lineRule="auto"/>
              <w:ind w:right="-226"/>
              <w:rPr>
                <w:sz w:val="18"/>
                <w:szCs w:val="18"/>
              </w:rPr>
            </w:pPr>
          </w:p>
        </w:tc>
        <w:tc>
          <w:tcPr>
            <w:tcW w:w="253" w:type="dxa"/>
          </w:tcPr>
          <w:p w:rsidR="003F77FD" w:rsidRPr="00A26BB6" w:rsidRDefault="003F77FD" w:rsidP="003F77FD"/>
        </w:tc>
        <w:tc>
          <w:tcPr>
            <w:tcW w:w="4710" w:type="dxa"/>
          </w:tcPr>
          <w:p w:rsidR="00583BD5" w:rsidRPr="0077000E" w:rsidRDefault="00583BD5" w:rsidP="004A2BF2">
            <w:pPr>
              <w:rPr>
                <w:sz w:val="30"/>
                <w:szCs w:val="30"/>
              </w:rPr>
            </w:pPr>
          </w:p>
          <w:p w:rsidR="004079A9" w:rsidRPr="0077000E" w:rsidRDefault="004079A9" w:rsidP="004079A9">
            <w:pPr>
              <w:jc w:val="both"/>
              <w:rPr>
                <w:sz w:val="30"/>
                <w:szCs w:val="30"/>
              </w:rPr>
            </w:pPr>
          </w:p>
          <w:p w:rsidR="00A45B45" w:rsidRPr="0077000E" w:rsidRDefault="00A45B45" w:rsidP="004079A9">
            <w:pPr>
              <w:jc w:val="both"/>
              <w:rPr>
                <w:sz w:val="30"/>
                <w:szCs w:val="30"/>
              </w:rPr>
            </w:pPr>
          </w:p>
          <w:p w:rsidR="009D0F07" w:rsidRPr="009D0F07" w:rsidRDefault="009D0F07" w:rsidP="009D0F07">
            <w:pPr>
              <w:ind w:left="708"/>
              <w:rPr>
                <w:noProof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Председателю Президиума Красноярского научного центра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 РАН</w:t>
            </w:r>
          </w:p>
          <w:p w:rsidR="009D0F07" w:rsidRDefault="009D0F07" w:rsidP="009D0F07">
            <w:pPr>
              <w:suppressAutoHyphens/>
              <w:rPr>
                <w:bCs/>
                <w:sz w:val="28"/>
                <w:szCs w:val="28"/>
              </w:rPr>
            </w:pPr>
          </w:p>
          <w:p w:rsidR="009D0F07" w:rsidRPr="00177232" w:rsidRDefault="009D0F07" w:rsidP="009D0F07">
            <w:pPr>
              <w:ind w:left="708"/>
              <w:rPr>
                <w:noProof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В.Ф. </w:t>
            </w:r>
            <w:r w:rsidRPr="005D5163">
              <w:rPr>
                <w:rFonts w:eastAsia="Calibri"/>
                <w:sz w:val="28"/>
                <w:szCs w:val="28"/>
              </w:rPr>
              <w:t>Шабанов</w:t>
            </w:r>
            <w:r>
              <w:rPr>
                <w:rFonts w:eastAsia="Calibri"/>
                <w:sz w:val="28"/>
                <w:szCs w:val="28"/>
              </w:rPr>
              <w:t>у</w:t>
            </w:r>
          </w:p>
        </w:tc>
      </w:tr>
    </w:tbl>
    <w:p w:rsidR="005050B8" w:rsidRDefault="00A45B45" w:rsidP="0077000E">
      <w:pPr>
        <w:rPr>
          <w:color w:val="000000"/>
          <w:sz w:val="28"/>
          <w:szCs w:val="28"/>
        </w:rPr>
      </w:pPr>
      <w:r w:rsidRPr="005F4D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050B8">
        <w:rPr>
          <w:sz w:val="28"/>
          <w:szCs w:val="28"/>
        </w:rPr>
        <w:t xml:space="preserve">проведении </w:t>
      </w:r>
      <w:r w:rsidR="005050B8">
        <w:rPr>
          <w:color w:val="000000"/>
          <w:sz w:val="28"/>
          <w:szCs w:val="28"/>
        </w:rPr>
        <w:t xml:space="preserve">весеннего финала конкурса </w:t>
      </w:r>
    </w:p>
    <w:p w:rsidR="009A5260" w:rsidRDefault="005050B8" w:rsidP="0077000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«У.М.Н.И.К 2012» </w:t>
      </w:r>
      <w:r>
        <w:rPr>
          <w:sz w:val="28"/>
          <w:szCs w:val="28"/>
        </w:rPr>
        <w:t>в Красноярском крае</w:t>
      </w:r>
      <w:r w:rsidR="009A5260">
        <w:rPr>
          <w:sz w:val="28"/>
          <w:szCs w:val="28"/>
        </w:rPr>
        <w:t xml:space="preserve"> </w:t>
      </w:r>
    </w:p>
    <w:p w:rsidR="00A45B45" w:rsidRPr="005F4DC8" w:rsidRDefault="00A45B45" w:rsidP="00A45B45">
      <w:pPr>
        <w:rPr>
          <w:sz w:val="28"/>
          <w:szCs w:val="28"/>
        </w:rPr>
      </w:pPr>
    </w:p>
    <w:p w:rsidR="00A45B45" w:rsidRPr="00D76DE0" w:rsidRDefault="00A45B45" w:rsidP="00A45B45">
      <w:pPr>
        <w:rPr>
          <w:sz w:val="28"/>
          <w:szCs w:val="28"/>
        </w:rPr>
      </w:pPr>
    </w:p>
    <w:p w:rsidR="00391E0A" w:rsidRPr="000037E9" w:rsidRDefault="009D0F07" w:rsidP="00391E0A">
      <w:pPr>
        <w:jc w:val="center"/>
        <w:rPr>
          <w:noProof/>
          <w:sz w:val="28"/>
          <w:szCs w:val="28"/>
        </w:rPr>
      </w:pPr>
      <w:r>
        <w:rPr>
          <w:noProof/>
          <w:sz w:val="28"/>
        </w:rPr>
        <w:t xml:space="preserve">Уважаемый </w:t>
      </w:r>
      <w:r w:rsidRPr="001B5C31">
        <w:rPr>
          <w:noProof/>
          <w:sz w:val="28"/>
        </w:rPr>
        <w:t>Василий Филиппович</w:t>
      </w:r>
      <w:r w:rsidR="00391E0A" w:rsidRPr="000037E9">
        <w:rPr>
          <w:noProof/>
          <w:sz w:val="28"/>
          <w:szCs w:val="28"/>
        </w:rPr>
        <w:t>!</w:t>
      </w:r>
    </w:p>
    <w:p w:rsidR="00A45B45" w:rsidRPr="00D76DE0" w:rsidRDefault="00A45B45" w:rsidP="00A45B45">
      <w:pPr>
        <w:jc w:val="center"/>
        <w:rPr>
          <w:sz w:val="28"/>
          <w:szCs w:val="28"/>
        </w:rPr>
      </w:pPr>
    </w:p>
    <w:p w:rsidR="00CF23D3" w:rsidRDefault="00CF23D3" w:rsidP="00307FB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Министерство инвестиций и инноваций Красноярского края информирует Вас о </w:t>
      </w:r>
      <w:r>
        <w:rPr>
          <w:color w:val="000000"/>
          <w:sz w:val="28"/>
          <w:szCs w:val="28"/>
        </w:rPr>
        <w:t xml:space="preserve">проведении Фондом содействия развитию малых форм предприятий </w:t>
      </w:r>
      <w:r w:rsidR="00AC77A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в научно-технической сфере весеннего финала конкурса «У.М.Н.И.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» в рамках «Финала краевых научно-технических чтений» 27-28 апреля 2012 года.</w:t>
      </w:r>
    </w:p>
    <w:p w:rsidR="00A04ADD" w:rsidRDefault="00CF23D3" w:rsidP="00A04A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Полуфинал весеннего финала конкурса «У.М.Н.И.К» пройдет в КГАУ «КРИТБИ» 19-20 апреля 2012 года.</w:t>
      </w:r>
    </w:p>
    <w:p w:rsidR="00CF23D3" w:rsidRPr="005050B8" w:rsidRDefault="005050B8" w:rsidP="00A04A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Проекты принимаются </w:t>
      </w:r>
      <w:r w:rsidR="00A04ADD">
        <w:rPr>
          <w:color w:val="000000"/>
          <w:sz w:val="28"/>
          <w:szCs w:val="28"/>
        </w:rPr>
        <w:t xml:space="preserve">включительно </w:t>
      </w:r>
      <w:r w:rsidR="00CF23D3">
        <w:rPr>
          <w:color w:val="000000"/>
          <w:sz w:val="28"/>
          <w:szCs w:val="28"/>
        </w:rPr>
        <w:t>до 17 апреля 2012 года в</w:t>
      </w:r>
      <w:r>
        <w:rPr>
          <w:color w:val="000000"/>
          <w:sz w:val="28"/>
          <w:szCs w:val="28"/>
        </w:rPr>
        <w:t xml:space="preserve"> КГАУ «КРИТБИ» 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Красноярск, пр. Свободный, 75, 1 этаж,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1-12, </w:t>
      </w:r>
      <w:r w:rsidR="00CF23D3">
        <w:rPr>
          <w:color w:val="000000"/>
          <w:sz w:val="28"/>
          <w:szCs w:val="28"/>
        </w:rPr>
        <w:t>контактное лицо Кочубей Юлия</w:t>
      </w:r>
      <w:r w:rsidR="00AC77AD">
        <w:rPr>
          <w:color w:val="000000"/>
          <w:sz w:val="28"/>
          <w:szCs w:val="28"/>
        </w:rPr>
        <w:t xml:space="preserve">, </w:t>
      </w:r>
      <w:r w:rsidR="00A04ADD" w:rsidRPr="00A04ADD">
        <w:rPr>
          <w:color w:val="000000"/>
          <w:sz w:val="28"/>
          <w:szCs w:val="28"/>
        </w:rPr>
        <w:t xml:space="preserve"> тел. 201-7777 (</w:t>
      </w:r>
      <w:proofErr w:type="spellStart"/>
      <w:r w:rsidR="00A04ADD" w:rsidRPr="00A04ADD">
        <w:rPr>
          <w:color w:val="000000"/>
          <w:sz w:val="28"/>
          <w:szCs w:val="28"/>
        </w:rPr>
        <w:t>доб</w:t>
      </w:r>
      <w:proofErr w:type="spellEnd"/>
      <w:r w:rsidR="00A04ADD" w:rsidRPr="00A04ADD">
        <w:rPr>
          <w:color w:val="000000"/>
          <w:sz w:val="28"/>
          <w:szCs w:val="28"/>
        </w:rPr>
        <w:t>. 2104), сот. 8-923-289-4362.</w:t>
      </w:r>
    </w:p>
    <w:p w:rsidR="00CF23D3" w:rsidRDefault="00CF23D3" w:rsidP="00307F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Вас проинформировать молодых ученых, аспирантов</w:t>
      </w:r>
      <w:r w:rsidR="009D0F07">
        <w:rPr>
          <w:color w:val="000000"/>
          <w:sz w:val="28"/>
          <w:szCs w:val="28"/>
        </w:rPr>
        <w:t xml:space="preserve"> институтов КНЦ СО РАН </w:t>
      </w:r>
      <w:r>
        <w:rPr>
          <w:color w:val="000000"/>
          <w:sz w:val="28"/>
          <w:szCs w:val="28"/>
        </w:rPr>
        <w:t>о проведении данного конкурса.</w:t>
      </w:r>
    </w:p>
    <w:p w:rsidR="0082332B" w:rsidRDefault="009D0F07" w:rsidP="00307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15</w:t>
      </w:r>
      <w:r w:rsidR="0082332B">
        <w:rPr>
          <w:sz w:val="28"/>
          <w:szCs w:val="28"/>
        </w:rPr>
        <w:t xml:space="preserve"> л. в 1 экз.</w:t>
      </w:r>
    </w:p>
    <w:p w:rsidR="00307FBE" w:rsidRDefault="00307FBE" w:rsidP="00A45B45">
      <w:pPr>
        <w:ind w:firstLine="708"/>
        <w:jc w:val="both"/>
        <w:rPr>
          <w:sz w:val="28"/>
          <w:szCs w:val="28"/>
        </w:rPr>
      </w:pPr>
    </w:p>
    <w:p w:rsidR="006103CD" w:rsidRPr="00D76DE0" w:rsidRDefault="006103CD" w:rsidP="00A45B4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24EF9" w:rsidRPr="00D76DE0" w:rsidTr="00024EF9">
        <w:tc>
          <w:tcPr>
            <w:tcW w:w="4785" w:type="dxa"/>
          </w:tcPr>
          <w:p w:rsidR="00A8538B" w:rsidRDefault="0037556B" w:rsidP="0077000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уважением,</w:t>
            </w:r>
          </w:p>
          <w:p w:rsidR="0037556B" w:rsidRDefault="0037556B" w:rsidP="00A8538B">
            <w:pPr>
              <w:rPr>
                <w:sz w:val="28"/>
                <w:szCs w:val="28"/>
              </w:rPr>
            </w:pPr>
          </w:p>
          <w:p w:rsidR="0037556B" w:rsidRPr="00A8538B" w:rsidRDefault="0037556B" w:rsidP="00A8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:rsidR="00024EF9" w:rsidRPr="00D76DE0" w:rsidRDefault="00024EF9" w:rsidP="00E64959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8538B" w:rsidRDefault="00A8538B" w:rsidP="00E64959">
            <w:pPr>
              <w:jc w:val="right"/>
              <w:rPr>
                <w:sz w:val="28"/>
                <w:szCs w:val="28"/>
              </w:rPr>
            </w:pPr>
          </w:p>
          <w:p w:rsidR="00A8538B" w:rsidRDefault="00A8538B" w:rsidP="00E64959">
            <w:pPr>
              <w:jc w:val="right"/>
              <w:rPr>
                <w:sz w:val="28"/>
                <w:szCs w:val="28"/>
              </w:rPr>
            </w:pPr>
          </w:p>
          <w:p w:rsidR="00024EF9" w:rsidRPr="00D76DE0" w:rsidRDefault="0037556B" w:rsidP="003755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24E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r w:rsidR="00024EF9">
              <w:rPr>
                <w:sz w:val="28"/>
                <w:szCs w:val="28"/>
              </w:rPr>
              <w:t>.</w:t>
            </w:r>
            <w:r w:rsidR="00307F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Вольф</w:t>
            </w:r>
          </w:p>
        </w:tc>
      </w:tr>
    </w:tbl>
    <w:p w:rsidR="00024EF9" w:rsidRDefault="00024EF9" w:rsidP="00024EF9">
      <w:pPr>
        <w:rPr>
          <w:noProof/>
          <w:sz w:val="18"/>
          <w:szCs w:val="18"/>
        </w:rPr>
      </w:pPr>
    </w:p>
    <w:p w:rsidR="00024EF9" w:rsidRDefault="00024EF9" w:rsidP="00024EF9">
      <w:pPr>
        <w:rPr>
          <w:noProof/>
          <w:sz w:val="18"/>
          <w:szCs w:val="18"/>
        </w:rPr>
      </w:pPr>
    </w:p>
    <w:p w:rsidR="00024EF9" w:rsidRDefault="00024EF9" w:rsidP="00024EF9">
      <w:pPr>
        <w:rPr>
          <w:noProof/>
          <w:sz w:val="18"/>
          <w:szCs w:val="18"/>
        </w:rPr>
      </w:pPr>
    </w:p>
    <w:p w:rsidR="00024EF9" w:rsidRDefault="00024EF9" w:rsidP="00024EF9">
      <w:pPr>
        <w:rPr>
          <w:noProof/>
          <w:sz w:val="18"/>
          <w:szCs w:val="18"/>
        </w:rPr>
      </w:pPr>
    </w:p>
    <w:p w:rsidR="0037556B" w:rsidRDefault="0037556B" w:rsidP="00024EF9">
      <w:pPr>
        <w:rPr>
          <w:noProof/>
          <w:sz w:val="18"/>
          <w:szCs w:val="18"/>
        </w:rPr>
      </w:pPr>
    </w:p>
    <w:p w:rsidR="0077000E" w:rsidRDefault="0077000E" w:rsidP="00024EF9">
      <w:pPr>
        <w:rPr>
          <w:noProof/>
          <w:sz w:val="18"/>
          <w:szCs w:val="18"/>
        </w:rPr>
      </w:pPr>
    </w:p>
    <w:p w:rsidR="00D449B3" w:rsidRDefault="00D449B3" w:rsidP="00024EF9">
      <w:pPr>
        <w:rPr>
          <w:noProof/>
          <w:sz w:val="18"/>
          <w:szCs w:val="18"/>
        </w:rPr>
      </w:pPr>
    </w:p>
    <w:p w:rsidR="00D449B3" w:rsidRDefault="00D449B3" w:rsidP="00024EF9">
      <w:pPr>
        <w:rPr>
          <w:noProof/>
          <w:sz w:val="18"/>
          <w:szCs w:val="18"/>
        </w:rPr>
      </w:pPr>
    </w:p>
    <w:p w:rsidR="00AC77AD" w:rsidRDefault="00AC77AD" w:rsidP="00024EF9">
      <w:pPr>
        <w:rPr>
          <w:noProof/>
          <w:sz w:val="18"/>
          <w:szCs w:val="18"/>
        </w:rPr>
      </w:pPr>
    </w:p>
    <w:p w:rsidR="00AC77AD" w:rsidRDefault="00AC77AD" w:rsidP="00024EF9">
      <w:pPr>
        <w:rPr>
          <w:noProof/>
          <w:sz w:val="18"/>
          <w:szCs w:val="18"/>
        </w:rPr>
      </w:pPr>
    </w:p>
    <w:p w:rsidR="0082332B" w:rsidRDefault="0082332B" w:rsidP="00024EF9">
      <w:pPr>
        <w:rPr>
          <w:noProof/>
          <w:sz w:val="18"/>
          <w:szCs w:val="18"/>
        </w:rPr>
      </w:pPr>
    </w:p>
    <w:p w:rsidR="00024EF9" w:rsidRPr="00D76DE0" w:rsidRDefault="00307FBE" w:rsidP="00024EF9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Раевич Игорь Александрович</w:t>
      </w:r>
    </w:p>
    <w:p w:rsidR="0082332B" w:rsidRDefault="00024EF9" w:rsidP="00024EF9">
      <w:pPr>
        <w:rPr>
          <w:noProof/>
          <w:sz w:val="18"/>
          <w:szCs w:val="18"/>
        </w:rPr>
        <w:sectPr w:rsidR="0082332B" w:rsidSect="00B07981">
          <w:headerReference w:type="even" r:id="rId7"/>
          <w:headerReference w:type="default" r:id="rId8"/>
          <w:footerReference w:type="even" r:id="rId9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  <w:r w:rsidRPr="00D76DE0">
        <w:rPr>
          <w:noProof/>
          <w:sz w:val="18"/>
          <w:szCs w:val="18"/>
        </w:rPr>
        <w:t xml:space="preserve">(391) </w:t>
      </w:r>
      <w:r w:rsidR="00307FBE">
        <w:rPr>
          <w:noProof/>
          <w:sz w:val="18"/>
          <w:szCs w:val="18"/>
        </w:rPr>
        <w:t>249-73-07</w:t>
      </w:r>
    </w:p>
    <w:p w:rsidR="003E3B97" w:rsidRPr="0082332B" w:rsidRDefault="003E3B97" w:rsidP="00024EF9">
      <w:pPr>
        <w:rPr>
          <w:sz w:val="28"/>
          <w:szCs w:val="28"/>
        </w:rPr>
      </w:pPr>
    </w:p>
    <w:p w:rsidR="0082332B" w:rsidRDefault="0082332B" w:rsidP="0082332B">
      <w:pPr>
        <w:jc w:val="right"/>
        <w:rPr>
          <w:sz w:val="28"/>
          <w:szCs w:val="28"/>
        </w:rPr>
      </w:pPr>
      <w:r w:rsidRPr="0082332B">
        <w:rPr>
          <w:sz w:val="28"/>
          <w:szCs w:val="28"/>
        </w:rPr>
        <w:t xml:space="preserve">Приложение </w:t>
      </w:r>
    </w:p>
    <w:p w:rsidR="0082332B" w:rsidRDefault="0082332B" w:rsidP="00B07981">
      <w:pPr>
        <w:pStyle w:val="af1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57623" w:rsidRDefault="00957623" w:rsidP="00957623">
      <w:pPr>
        <w:pStyle w:val="Style32"/>
        <w:widowControl/>
        <w:spacing w:line="360" w:lineRule="auto"/>
        <w:ind w:firstLine="0"/>
        <w:jc w:val="center"/>
        <w:rPr>
          <w:b/>
          <w:sz w:val="28"/>
          <w:szCs w:val="28"/>
          <w:lang w:eastAsia="ar-SA"/>
        </w:rPr>
      </w:pPr>
      <w:r w:rsidRPr="00CA785D">
        <w:rPr>
          <w:b/>
          <w:sz w:val="28"/>
          <w:szCs w:val="28"/>
          <w:lang w:eastAsia="ar-SA"/>
        </w:rPr>
        <w:t>ПОРЯДОК</w:t>
      </w:r>
    </w:p>
    <w:p w:rsidR="00957623" w:rsidRPr="00CA785D" w:rsidRDefault="00957623" w:rsidP="00957623">
      <w:pPr>
        <w:pStyle w:val="Style32"/>
        <w:widowControl/>
        <w:spacing w:line="360" w:lineRule="auto"/>
        <w:ind w:firstLine="0"/>
        <w:jc w:val="center"/>
        <w:rPr>
          <w:b/>
          <w:sz w:val="28"/>
          <w:szCs w:val="28"/>
          <w:lang w:eastAsia="ar-SA"/>
        </w:rPr>
      </w:pPr>
      <w:r w:rsidRPr="00CA785D">
        <w:rPr>
          <w:b/>
          <w:sz w:val="28"/>
          <w:szCs w:val="28"/>
          <w:lang w:eastAsia="ar-SA"/>
        </w:rPr>
        <w:t>ПРОВЕДЕНИЯ РЕГИОНАЛЬНЫХ КОНКУРСОВ ИННОВАЦИОННЫХ ПРОЕКТОВ ПО ПРОГРАММЕ «УЧАСТНИК МОЛОДЕЖНОГО НАУЧНО-ИННОВАЦИОННОГО КОНКУРСА» (</w:t>
      </w:r>
      <w:r>
        <w:rPr>
          <w:b/>
          <w:sz w:val="28"/>
          <w:szCs w:val="28"/>
          <w:lang w:eastAsia="ar-SA"/>
        </w:rPr>
        <w:t>«УМНИК»</w:t>
      </w:r>
      <w:r w:rsidRPr="00CA785D">
        <w:rPr>
          <w:b/>
          <w:sz w:val="28"/>
          <w:szCs w:val="28"/>
          <w:lang w:eastAsia="ar-SA"/>
        </w:rPr>
        <w:t xml:space="preserve">) </w:t>
      </w:r>
      <w:r>
        <w:rPr>
          <w:b/>
          <w:sz w:val="28"/>
          <w:szCs w:val="28"/>
          <w:lang w:eastAsia="ar-SA"/>
        </w:rPr>
        <w:t xml:space="preserve">                             </w:t>
      </w:r>
      <w:r w:rsidRPr="00CA785D">
        <w:rPr>
          <w:b/>
          <w:sz w:val="28"/>
          <w:szCs w:val="28"/>
          <w:lang w:eastAsia="ar-SA"/>
        </w:rPr>
        <w:t>В КРАСНОЯРСКОМ КРАЕ</w:t>
      </w:r>
    </w:p>
    <w:p w:rsidR="00957623" w:rsidRPr="00CA785D" w:rsidRDefault="00957623" w:rsidP="00957623">
      <w:pPr>
        <w:pStyle w:val="Style3"/>
        <w:widowControl/>
        <w:spacing w:line="360" w:lineRule="auto"/>
        <w:jc w:val="left"/>
        <w:rPr>
          <w:sz w:val="28"/>
          <w:szCs w:val="28"/>
        </w:rPr>
      </w:pPr>
    </w:p>
    <w:p w:rsidR="00957623" w:rsidRPr="00CA785D" w:rsidRDefault="00957623" w:rsidP="00957623">
      <w:pPr>
        <w:pStyle w:val="Style3"/>
        <w:widowControl/>
        <w:spacing w:line="360" w:lineRule="auto"/>
        <w:jc w:val="left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>1.</w:t>
      </w:r>
      <w:r w:rsidRPr="00CA785D">
        <w:rPr>
          <w:rStyle w:val="FontStyle79"/>
          <w:sz w:val="28"/>
          <w:szCs w:val="28"/>
        </w:rPr>
        <w:t>Общие положения</w:t>
      </w:r>
    </w:p>
    <w:p w:rsidR="00957623" w:rsidRPr="00CA785D" w:rsidRDefault="00957623" w:rsidP="00957623">
      <w:pPr>
        <w:pStyle w:val="Style1"/>
        <w:widowControl/>
        <w:tabs>
          <w:tab w:val="left" w:pos="1118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1.1.</w:t>
      </w:r>
      <w:r w:rsidRPr="00CA785D">
        <w:rPr>
          <w:rStyle w:val="FontStyle86"/>
          <w:sz w:val="28"/>
          <w:szCs w:val="28"/>
        </w:rPr>
        <w:t xml:space="preserve">Основная цель проведения конкурсов инновационных проектов (далее - Конкурс) по программе </w:t>
      </w:r>
      <w:r>
        <w:rPr>
          <w:rStyle w:val="FontStyle86"/>
          <w:sz w:val="28"/>
          <w:szCs w:val="28"/>
        </w:rPr>
        <w:t>«УМНИК»</w:t>
      </w:r>
      <w:r w:rsidRPr="00CA785D">
        <w:rPr>
          <w:rStyle w:val="FontStyle86"/>
          <w:sz w:val="28"/>
          <w:szCs w:val="28"/>
        </w:rPr>
        <w:t xml:space="preserve"> - выявление молодых ученых, стремящихся </w:t>
      </w:r>
      <w:proofErr w:type="spellStart"/>
      <w:r w:rsidRPr="00CA785D">
        <w:rPr>
          <w:rStyle w:val="FontStyle86"/>
          <w:sz w:val="28"/>
          <w:szCs w:val="28"/>
        </w:rPr>
        <w:t>самореализоваться</w:t>
      </w:r>
      <w:proofErr w:type="spellEnd"/>
      <w:r w:rsidRPr="00CA785D">
        <w:rPr>
          <w:rStyle w:val="FontStyle86"/>
          <w:sz w:val="28"/>
          <w:szCs w:val="28"/>
        </w:rPr>
        <w:t xml:space="preserve"> через инновационную деятельность, и стимулирование массового участия молодежи в научно-технической и инновационной деятельности путем организационной и финансовой поддержки инновационных проектов Фондом содействия развитию малых форм предприятий в научно-технической сфере (далее - Фонд).</w:t>
      </w:r>
    </w:p>
    <w:p w:rsidR="00957623" w:rsidRPr="00B051CA" w:rsidRDefault="00957623" w:rsidP="00957623">
      <w:pPr>
        <w:pStyle w:val="Style1"/>
        <w:widowControl/>
        <w:tabs>
          <w:tab w:val="left" w:pos="1118"/>
        </w:tabs>
        <w:spacing w:line="360" w:lineRule="auto"/>
        <w:ind w:firstLine="0"/>
        <w:rPr>
          <w:rStyle w:val="FontStyle86"/>
          <w:b/>
          <w:sz w:val="28"/>
          <w:szCs w:val="28"/>
        </w:rPr>
      </w:pPr>
      <w:r>
        <w:rPr>
          <w:rStyle w:val="FontStyle86"/>
          <w:sz w:val="28"/>
          <w:szCs w:val="28"/>
        </w:rPr>
        <w:t>1.2.</w:t>
      </w:r>
      <w:r w:rsidRPr="00CA785D">
        <w:rPr>
          <w:rStyle w:val="FontStyle86"/>
          <w:sz w:val="28"/>
          <w:szCs w:val="28"/>
        </w:rPr>
        <w:t xml:space="preserve">Правовой основой проведения Конкурсов является Гражданский кодекс Российской </w:t>
      </w:r>
      <w:r w:rsidRPr="00B051CA">
        <w:rPr>
          <w:rStyle w:val="FontStyle86"/>
          <w:sz w:val="28"/>
          <w:szCs w:val="28"/>
        </w:rPr>
        <w:t xml:space="preserve">Федерации, нормативные акты Фонда, Соглашение </w:t>
      </w:r>
      <w:r>
        <w:rPr>
          <w:rStyle w:val="FontStyle86"/>
          <w:sz w:val="28"/>
          <w:szCs w:val="28"/>
        </w:rPr>
        <w:t xml:space="preserve">                </w:t>
      </w:r>
      <w:r>
        <w:rPr>
          <w:rStyle w:val="FontStyle86"/>
          <w:bCs/>
          <w:sz w:val="28"/>
          <w:szCs w:val="28"/>
        </w:rPr>
        <w:t>№</w:t>
      </w:r>
      <w:r w:rsidRPr="00B051CA">
        <w:rPr>
          <w:rStyle w:val="FontStyle86"/>
          <w:bCs/>
          <w:sz w:val="28"/>
          <w:szCs w:val="28"/>
        </w:rPr>
        <w:t>4 от 05.02.2010 года между Фондом и Правительством Красноярского кра</w:t>
      </w:r>
      <w:r>
        <w:rPr>
          <w:rStyle w:val="FontStyle86"/>
          <w:bCs/>
          <w:sz w:val="28"/>
          <w:szCs w:val="28"/>
        </w:rPr>
        <w:t xml:space="preserve">я о </w:t>
      </w:r>
      <w:r w:rsidRPr="00B051CA">
        <w:rPr>
          <w:rStyle w:val="FontStyle11"/>
          <w:b w:val="0"/>
          <w:sz w:val="28"/>
          <w:szCs w:val="28"/>
        </w:rPr>
        <w:t>проведении совместных конкурсов проектов в 2010-2013 годах</w:t>
      </w:r>
      <w:r w:rsidRPr="00B051CA">
        <w:rPr>
          <w:rStyle w:val="FontStyle86"/>
          <w:b/>
          <w:sz w:val="28"/>
          <w:szCs w:val="28"/>
        </w:rPr>
        <w:t>.</w:t>
      </w:r>
    </w:p>
    <w:p w:rsidR="00957623" w:rsidRPr="00CA785D" w:rsidRDefault="00957623" w:rsidP="00957623">
      <w:pPr>
        <w:pStyle w:val="Style1"/>
        <w:widowControl/>
        <w:tabs>
          <w:tab w:val="left" w:pos="1037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1.3.</w:t>
      </w:r>
      <w:r w:rsidRPr="00CA785D">
        <w:rPr>
          <w:rStyle w:val="FontStyle86"/>
          <w:sz w:val="28"/>
          <w:szCs w:val="28"/>
        </w:rPr>
        <w:t xml:space="preserve">Настоящий Порядок, совместно с регламентирующими документами Фонда о реализации программы </w:t>
      </w:r>
      <w:r>
        <w:rPr>
          <w:rStyle w:val="FontStyle86"/>
          <w:sz w:val="28"/>
          <w:szCs w:val="28"/>
        </w:rPr>
        <w:t>«УМНИК»</w:t>
      </w:r>
      <w:r w:rsidRPr="00CA785D">
        <w:rPr>
          <w:rStyle w:val="FontStyle86"/>
          <w:sz w:val="28"/>
          <w:szCs w:val="28"/>
        </w:rPr>
        <w:t>, определяет условия организации и проведения Конкурсов.</w:t>
      </w:r>
    </w:p>
    <w:p w:rsidR="00957623" w:rsidRPr="009A3C08" w:rsidRDefault="00957623" w:rsidP="00957623">
      <w:pPr>
        <w:pStyle w:val="Style51"/>
        <w:widowControl/>
        <w:tabs>
          <w:tab w:val="left" w:pos="1502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1.4.</w:t>
      </w:r>
      <w:r w:rsidRPr="009A3C08">
        <w:rPr>
          <w:rStyle w:val="FontStyle86"/>
          <w:sz w:val="28"/>
          <w:szCs w:val="28"/>
        </w:rPr>
        <w:t xml:space="preserve">Отбор инновационных проектов выполнения научно-исследовательских и опытно-конструкторских работ (НИОКР) для участия в программе </w:t>
      </w:r>
      <w:r>
        <w:rPr>
          <w:rStyle w:val="FontStyle86"/>
          <w:sz w:val="28"/>
          <w:szCs w:val="28"/>
        </w:rPr>
        <w:t>«УМНИК»</w:t>
      </w:r>
      <w:r w:rsidRPr="009A3C08">
        <w:rPr>
          <w:rStyle w:val="FontStyle86"/>
          <w:sz w:val="28"/>
          <w:szCs w:val="28"/>
        </w:rPr>
        <w:t xml:space="preserve"> проводится на территории </w:t>
      </w:r>
      <w:r>
        <w:rPr>
          <w:rStyle w:val="FontStyle86"/>
          <w:sz w:val="28"/>
          <w:szCs w:val="28"/>
        </w:rPr>
        <w:t>Красноярского края</w:t>
      </w:r>
      <w:r w:rsidRPr="009A3C08">
        <w:rPr>
          <w:rStyle w:val="FontStyle86"/>
          <w:sz w:val="28"/>
          <w:szCs w:val="28"/>
        </w:rPr>
        <w:t xml:space="preserve"> ежегодно в рамках Конкурсов - мероприятий, аккредитованных Фондом и согласованных с министерством инвестиций и инноваций Красноярского края.</w:t>
      </w:r>
    </w:p>
    <w:p w:rsidR="00957623" w:rsidRPr="009A3C08" w:rsidRDefault="00957623" w:rsidP="00957623">
      <w:pPr>
        <w:pStyle w:val="Style64"/>
        <w:widowControl/>
        <w:spacing w:line="360" w:lineRule="auto"/>
        <w:ind w:firstLine="0"/>
        <w:rPr>
          <w:rStyle w:val="FontStyle86"/>
          <w:sz w:val="28"/>
          <w:szCs w:val="28"/>
        </w:rPr>
      </w:pPr>
      <w:r w:rsidRPr="00CA785D">
        <w:rPr>
          <w:rStyle w:val="FontStyle86"/>
          <w:sz w:val="28"/>
          <w:szCs w:val="28"/>
        </w:rPr>
        <w:lastRenderedPageBreak/>
        <w:t>1.5.</w:t>
      </w:r>
      <w:r w:rsidRPr="009A3C08">
        <w:rPr>
          <w:rStyle w:val="FontStyle86"/>
          <w:sz w:val="28"/>
          <w:szCs w:val="28"/>
        </w:rPr>
        <w:t>Обязанности по организации, проведению и техническому обеспечению Конкурсов возлагаются на регионального представителя Фонда.</w:t>
      </w:r>
    </w:p>
    <w:p w:rsidR="00957623" w:rsidRPr="00CA785D" w:rsidRDefault="00957623" w:rsidP="00957623">
      <w:pPr>
        <w:pStyle w:val="Style3"/>
        <w:widowControl/>
        <w:spacing w:line="360" w:lineRule="auto"/>
        <w:jc w:val="left"/>
        <w:rPr>
          <w:sz w:val="28"/>
          <w:szCs w:val="28"/>
        </w:rPr>
      </w:pPr>
    </w:p>
    <w:p w:rsidR="00957623" w:rsidRPr="00CA785D" w:rsidRDefault="00957623" w:rsidP="00957623">
      <w:pPr>
        <w:pStyle w:val="Style3"/>
        <w:widowControl/>
        <w:spacing w:line="360" w:lineRule="auto"/>
        <w:jc w:val="left"/>
        <w:rPr>
          <w:rStyle w:val="FontStyle79"/>
          <w:sz w:val="28"/>
          <w:szCs w:val="28"/>
        </w:rPr>
      </w:pPr>
      <w:r w:rsidRPr="00CA785D">
        <w:rPr>
          <w:rStyle w:val="FontStyle79"/>
          <w:sz w:val="28"/>
          <w:szCs w:val="28"/>
        </w:rPr>
        <w:t>2. Условия участия в Конкурсе</w:t>
      </w:r>
    </w:p>
    <w:p w:rsidR="00957623" w:rsidRPr="00CA785D" w:rsidRDefault="00957623" w:rsidP="00957623">
      <w:pPr>
        <w:pStyle w:val="Style1"/>
        <w:widowControl/>
        <w:tabs>
          <w:tab w:val="left" w:pos="1070"/>
        </w:tabs>
        <w:spacing w:line="360" w:lineRule="auto"/>
        <w:ind w:firstLine="0"/>
        <w:rPr>
          <w:rStyle w:val="FontStyle86"/>
          <w:sz w:val="28"/>
          <w:szCs w:val="28"/>
        </w:rPr>
      </w:pPr>
      <w:r w:rsidRPr="00CA785D">
        <w:rPr>
          <w:rStyle w:val="FontStyle86"/>
          <w:sz w:val="28"/>
          <w:szCs w:val="28"/>
        </w:rPr>
        <w:t>2.1.В Конкурсе могут принимать участие физические лица от 1</w:t>
      </w:r>
      <w:r>
        <w:rPr>
          <w:rStyle w:val="FontStyle86"/>
          <w:sz w:val="28"/>
          <w:szCs w:val="28"/>
        </w:rPr>
        <w:t xml:space="preserve">8 до 28 </w:t>
      </w:r>
      <w:r w:rsidRPr="00CA785D">
        <w:rPr>
          <w:rStyle w:val="FontStyle86"/>
          <w:sz w:val="28"/>
          <w:szCs w:val="28"/>
        </w:rPr>
        <w:t>лет включительно (студенты, магистран</w:t>
      </w:r>
      <w:r>
        <w:rPr>
          <w:rStyle w:val="FontStyle86"/>
          <w:sz w:val="28"/>
          <w:szCs w:val="28"/>
        </w:rPr>
        <w:t xml:space="preserve">ты, аспиранты, молодые ученые), </w:t>
      </w:r>
      <w:r w:rsidRPr="00CA785D">
        <w:rPr>
          <w:rStyle w:val="FontStyle86"/>
          <w:sz w:val="28"/>
          <w:szCs w:val="28"/>
        </w:rPr>
        <w:t>предлагающие к рассмотрению про</w:t>
      </w:r>
      <w:r>
        <w:rPr>
          <w:rStyle w:val="FontStyle86"/>
          <w:sz w:val="28"/>
          <w:szCs w:val="28"/>
        </w:rPr>
        <w:t xml:space="preserve">екты научно-исследовательских и </w:t>
      </w:r>
      <w:r w:rsidRPr="00CA785D">
        <w:rPr>
          <w:rStyle w:val="FontStyle86"/>
          <w:sz w:val="28"/>
          <w:szCs w:val="28"/>
        </w:rPr>
        <w:t>опытно-конструкторских рабо</w:t>
      </w:r>
      <w:r>
        <w:rPr>
          <w:rStyle w:val="FontStyle86"/>
          <w:sz w:val="28"/>
          <w:szCs w:val="28"/>
        </w:rPr>
        <w:t xml:space="preserve">т (далее - Проекты), обладающие </w:t>
      </w:r>
      <w:r w:rsidRPr="00CA785D">
        <w:rPr>
          <w:rStyle w:val="FontStyle86"/>
          <w:sz w:val="28"/>
          <w:szCs w:val="28"/>
        </w:rPr>
        <w:t xml:space="preserve">существенной научной новизной </w:t>
      </w:r>
      <w:r>
        <w:rPr>
          <w:rStyle w:val="FontStyle86"/>
          <w:sz w:val="28"/>
          <w:szCs w:val="28"/>
        </w:rPr>
        <w:t xml:space="preserve">и среднесрочной перспективой их </w:t>
      </w:r>
      <w:r w:rsidRPr="00CA785D">
        <w:rPr>
          <w:rStyle w:val="FontStyle86"/>
          <w:sz w:val="28"/>
          <w:szCs w:val="28"/>
        </w:rPr>
        <w:t>эффективной коммерциализации.</w:t>
      </w:r>
    </w:p>
    <w:p w:rsidR="00957623" w:rsidRPr="00CA785D" w:rsidRDefault="00957623" w:rsidP="00957623">
      <w:pPr>
        <w:pStyle w:val="Style1"/>
        <w:widowControl/>
        <w:tabs>
          <w:tab w:val="left" w:pos="1243"/>
        </w:tabs>
        <w:spacing w:line="360" w:lineRule="auto"/>
        <w:ind w:firstLine="0"/>
        <w:rPr>
          <w:rStyle w:val="FontStyle86"/>
          <w:sz w:val="28"/>
          <w:szCs w:val="28"/>
        </w:rPr>
      </w:pPr>
      <w:r w:rsidRPr="00CA785D">
        <w:rPr>
          <w:rStyle w:val="FontStyle86"/>
          <w:sz w:val="28"/>
          <w:szCs w:val="28"/>
        </w:rPr>
        <w:t>2.2.Отбор участников Конку</w:t>
      </w:r>
      <w:r>
        <w:rPr>
          <w:rStyle w:val="FontStyle86"/>
          <w:sz w:val="28"/>
          <w:szCs w:val="28"/>
        </w:rPr>
        <w:t xml:space="preserve">рса осуществляется региональным </w:t>
      </w:r>
      <w:r w:rsidRPr="00CA785D">
        <w:rPr>
          <w:rStyle w:val="FontStyle86"/>
          <w:sz w:val="28"/>
          <w:szCs w:val="28"/>
        </w:rPr>
        <w:t>Экспертным советом по прог</w:t>
      </w:r>
      <w:r>
        <w:rPr>
          <w:rStyle w:val="FontStyle86"/>
          <w:sz w:val="28"/>
          <w:szCs w:val="28"/>
        </w:rPr>
        <w:t xml:space="preserve">рамме «УМНИК» на основании </w:t>
      </w:r>
      <w:r w:rsidRPr="00CA785D">
        <w:rPr>
          <w:rStyle w:val="FontStyle86"/>
          <w:sz w:val="28"/>
          <w:szCs w:val="28"/>
        </w:rPr>
        <w:t>представляемых соискателями заявок на учас</w:t>
      </w:r>
      <w:r>
        <w:rPr>
          <w:rStyle w:val="FontStyle86"/>
          <w:sz w:val="28"/>
          <w:szCs w:val="28"/>
        </w:rPr>
        <w:t xml:space="preserve">тие в конкурсе (далее </w:t>
      </w:r>
      <w:proofErr w:type="gramStart"/>
      <w:r>
        <w:rPr>
          <w:rStyle w:val="FontStyle86"/>
          <w:sz w:val="28"/>
          <w:szCs w:val="28"/>
        </w:rPr>
        <w:t>-З</w:t>
      </w:r>
      <w:proofErr w:type="gramEnd"/>
      <w:r>
        <w:rPr>
          <w:rStyle w:val="FontStyle86"/>
          <w:sz w:val="28"/>
          <w:szCs w:val="28"/>
        </w:rPr>
        <w:t xml:space="preserve">аявка), </w:t>
      </w:r>
      <w:r w:rsidRPr="00CA785D">
        <w:rPr>
          <w:rStyle w:val="FontStyle86"/>
          <w:sz w:val="28"/>
          <w:szCs w:val="28"/>
        </w:rPr>
        <w:t>материалов и докладов по следующим направлениям:</w:t>
      </w:r>
    </w:p>
    <w:p w:rsidR="00957623" w:rsidRPr="00E74B15" w:rsidRDefault="00957623" w:rsidP="00957623">
      <w:pPr>
        <w:numPr>
          <w:ilvl w:val="0"/>
          <w:numId w:val="24"/>
        </w:numPr>
        <w:spacing w:before="5" w:line="360" w:lineRule="auto"/>
        <w:ind w:left="1134" w:hanging="1134"/>
        <w:rPr>
          <w:rStyle w:val="FontStyle86"/>
          <w:sz w:val="28"/>
          <w:szCs w:val="28"/>
        </w:rPr>
      </w:pPr>
      <w:r w:rsidRPr="00E74B15">
        <w:rPr>
          <w:rStyle w:val="FontStyle86"/>
          <w:sz w:val="28"/>
          <w:szCs w:val="28"/>
        </w:rPr>
        <w:t>Информационные технологии</w:t>
      </w:r>
    </w:p>
    <w:p w:rsidR="00957623" w:rsidRPr="00E74B15" w:rsidRDefault="00957623" w:rsidP="00957623">
      <w:pPr>
        <w:numPr>
          <w:ilvl w:val="0"/>
          <w:numId w:val="24"/>
        </w:numPr>
        <w:spacing w:before="100" w:beforeAutospacing="1" w:after="100" w:afterAutospacing="1" w:line="360" w:lineRule="auto"/>
        <w:ind w:left="1134" w:hanging="1134"/>
        <w:rPr>
          <w:rStyle w:val="FontStyle86"/>
          <w:sz w:val="28"/>
          <w:szCs w:val="28"/>
        </w:rPr>
      </w:pPr>
      <w:r w:rsidRPr="00E74B15">
        <w:rPr>
          <w:rStyle w:val="FontStyle86"/>
          <w:sz w:val="28"/>
          <w:szCs w:val="28"/>
        </w:rPr>
        <w:t>Медицина будущего</w:t>
      </w:r>
    </w:p>
    <w:p w:rsidR="00957623" w:rsidRPr="00E74B15" w:rsidRDefault="00957623" w:rsidP="00957623">
      <w:pPr>
        <w:numPr>
          <w:ilvl w:val="0"/>
          <w:numId w:val="24"/>
        </w:numPr>
        <w:spacing w:before="100" w:beforeAutospacing="1" w:after="100" w:afterAutospacing="1" w:line="360" w:lineRule="auto"/>
        <w:ind w:left="1134" w:hanging="1134"/>
        <w:rPr>
          <w:rStyle w:val="FontStyle86"/>
          <w:sz w:val="28"/>
          <w:szCs w:val="28"/>
        </w:rPr>
      </w:pPr>
      <w:r w:rsidRPr="00E74B15">
        <w:rPr>
          <w:rStyle w:val="FontStyle86"/>
          <w:sz w:val="28"/>
          <w:szCs w:val="28"/>
        </w:rPr>
        <w:t>Современные материалы и технологии их создания</w:t>
      </w:r>
    </w:p>
    <w:p w:rsidR="00957623" w:rsidRPr="00E74B15" w:rsidRDefault="00957623" w:rsidP="00957623">
      <w:pPr>
        <w:numPr>
          <w:ilvl w:val="0"/>
          <w:numId w:val="24"/>
        </w:numPr>
        <w:spacing w:before="100" w:beforeAutospacing="1" w:after="100" w:afterAutospacing="1" w:line="360" w:lineRule="auto"/>
        <w:ind w:left="1134" w:hanging="1134"/>
        <w:rPr>
          <w:rStyle w:val="FontStyle86"/>
          <w:sz w:val="28"/>
          <w:szCs w:val="28"/>
        </w:rPr>
      </w:pPr>
      <w:r w:rsidRPr="00E74B15">
        <w:rPr>
          <w:rStyle w:val="FontStyle86"/>
          <w:sz w:val="28"/>
          <w:szCs w:val="28"/>
        </w:rPr>
        <w:t>Новые приборы и аппаратные комплексы</w:t>
      </w:r>
    </w:p>
    <w:p w:rsidR="00957623" w:rsidRPr="00E74B15" w:rsidRDefault="00957623" w:rsidP="00957623">
      <w:pPr>
        <w:numPr>
          <w:ilvl w:val="0"/>
          <w:numId w:val="24"/>
        </w:numPr>
        <w:spacing w:before="100" w:beforeAutospacing="1" w:after="100" w:afterAutospacing="1" w:line="360" w:lineRule="auto"/>
        <w:ind w:left="1134" w:hanging="1134"/>
        <w:rPr>
          <w:rStyle w:val="FontStyle86"/>
          <w:sz w:val="28"/>
          <w:szCs w:val="28"/>
        </w:rPr>
      </w:pPr>
      <w:r w:rsidRPr="00E74B15">
        <w:rPr>
          <w:rStyle w:val="FontStyle86"/>
          <w:sz w:val="28"/>
          <w:szCs w:val="28"/>
        </w:rPr>
        <w:t>Биотехнологии</w:t>
      </w:r>
    </w:p>
    <w:p w:rsidR="00957623" w:rsidRPr="009A3C08" w:rsidRDefault="00957623" w:rsidP="00957623">
      <w:pPr>
        <w:pStyle w:val="Style3"/>
        <w:widowControl/>
        <w:spacing w:line="360" w:lineRule="auto"/>
        <w:jc w:val="left"/>
        <w:rPr>
          <w:b/>
          <w:bCs/>
          <w:sz w:val="28"/>
          <w:szCs w:val="28"/>
        </w:rPr>
      </w:pPr>
      <w:r w:rsidRPr="009A3C08">
        <w:rPr>
          <w:b/>
          <w:bCs/>
          <w:sz w:val="28"/>
          <w:szCs w:val="28"/>
        </w:rPr>
        <w:t>3. Организация Конкурса</w:t>
      </w:r>
    </w:p>
    <w:p w:rsidR="00957623" w:rsidRPr="009A3C08" w:rsidRDefault="00957623" w:rsidP="00957623">
      <w:pPr>
        <w:pStyle w:val="Style1"/>
        <w:widowControl/>
        <w:tabs>
          <w:tab w:val="left" w:pos="1022"/>
        </w:tabs>
        <w:spacing w:line="360" w:lineRule="auto"/>
        <w:ind w:firstLine="0"/>
        <w:rPr>
          <w:rStyle w:val="FontStyle86"/>
          <w:sz w:val="28"/>
          <w:szCs w:val="28"/>
        </w:rPr>
      </w:pPr>
      <w:r w:rsidRPr="009A3C08">
        <w:rPr>
          <w:rStyle w:val="FontStyle86"/>
          <w:sz w:val="28"/>
          <w:szCs w:val="28"/>
        </w:rPr>
        <w:t>3.1.Организатором Конкурса является Фонд содействия развитию мал</w:t>
      </w:r>
      <w:r>
        <w:rPr>
          <w:rStyle w:val="FontStyle86"/>
          <w:sz w:val="28"/>
          <w:szCs w:val="28"/>
        </w:rPr>
        <w:t xml:space="preserve">ых </w:t>
      </w:r>
      <w:r w:rsidRPr="009A3C08">
        <w:rPr>
          <w:rStyle w:val="FontStyle86"/>
          <w:sz w:val="28"/>
          <w:szCs w:val="28"/>
        </w:rPr>
        <w:t>форм предприятий в научно-технической сфере, непосредственную</w:t>
      </w:r>
      <w:r>
        <w:rPr>
          <w:rStyle w:val="FontStyle86"/>
          <w:sz w:val="28"/>
          <w:szCs w:val="28"/>
        </w:rPr>
        <w:t xml:space="preserve"> </w:t>
      </w:r>
      <w:r w:rsidRPr="009A3C08">
        <w:rPr>
          <w:rStyle w:val="FontStyle86"/>
          <w:sz w:val="28"/>
          <w:szCs w:val="28"/>
        </w:rPr>
        <w:t>координацию проведения Кон</w:t>
      </w:r>
      <w:r>
        <w:rPr>
          <w:rStyle w:val="FontStyle86"/>
          <w:sz w:val="28"/>
          <w:szCs w:val="28"/>
        </w:rPr>
        <w:t xml:space="preserve">курса осуществляет региональный </w:t>
      </w:r>
      <w:r w:rsidRPr="009A3C08">
        <w:rPr>
          <w:rStyle w:val="FontStyle86"/>
          <w:sz w:val="28"/>
          <w:szCs w:val="28"/>
        </w:rPr>
        <w:t>представитель Фонда.</w:t>
      </w:r>
    </w:p>
    <w:p w:rsidR="00957623" w:rsidRPr="009A3C08" w:rsidRDefault="00957623" w:rsidP="00957623">
      <w:pPr>
        <w:pStyle w:val="Style2"/>
        <w:widowControl/>
        <w:spacing w:line="360" w:lineRule="auto"/>
        <w:jc w:val="left"/>
        <w:rPr>
          <w:rStyle w:val="FontStyle86"/>
          <w:sz w:val="28"/>
          <w:szCs w:val="28"/>
        </w:rPr>
      </w:pPr>
      <w:r w:rsidRPr="009A3C08">
        <w:rPr>
          <w:rStyle w:val="FontStyle86"/>
          <w:sz w:val="28"/>
          <w:szCs w:val="28"/>
        </w:rPr>
        <w:t>В обязанности регионального представителя Фонда входит:</w:t>
      </w:r>
    </w:p>
    <w:p w:rsidR="00957623" w:rsidRPr="009A3C08" w:rsidRDefault="00957623" w:rsidP="00957623">
      <w:pPr>
        <w:pStyle w:val="Style11"/>
        <w:widowControl/>
        <w:tabs>
          <w:tab w:val="left" w:pos="720"/>
        </w:tabs>
        <w:spacing w:line="360" w:lineRule="auto"/>
        <w:jc w:val="left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сообщение о предстоящем Конкурсе;</w:t>
      </w:r>
    </w:p>
    <w:p w:rsidR="00957623" w:rsidRPr="009A3C08" w:rsidRDefault="00957623" w:rsidP="00957623">
      <w:pPr>
        <w:pStyle w:val="Style1"/>
        <w:widowControl/>
        <w:tabs>
          <w:tab w:val="left" w:pos="859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прием и регистрация заявок на участие в Конкурсе и других документов участников Конкурса;</w:t>
      </w:r>
    </w:p>
    <w:p w:rsidR="00957623" w:rsidRPr="009A3C08" w:rsidRDefault="00957623" w:rsidP="00957623">
      <w:pPr>
        <w:pStyle w:val="Style1"/>
        <w:widowControl/>
        <w:tabs>
          <w:tab w:val="left" w:pos="701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учет</w:t>
      </w:r>
      <w:r>
        <w:rPr>
          <w:rStyle w:val="FontStyle86"/>
          <w:sz w:val="28"/>
          <w:szCs w:val="28"/>
        </w:rPr>
        <w:t xml:space="preserve"> и </w:t>
      </w:r>
      <w:r w:rsidRPr="009A3C08">
        <w:rPr>
          <w:rStyle w:val="FontStyle86"/>
          <w:sz w:val="28"/>
          <w:szCs w:val="28"/>
        </w:rPr>
        <w:t>хранение заявок на участие в Конкурсе и других документов, связанных с организацией и проведением Конкурса;</w:t>
      </w:r>
    </w:p>
    <w:p w:rsidR="00957623" w:rsidRPr="009A3C08" w:rsidRDefault="00957623" w:rsidP="00957623">
      <w:pPr>
        <w:pStyle w:val="Style1"/>
        <w:widowControl/>
        <w:tabs>
          <w:tab w:val="left" w:pos="701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lastRenderedPageBreak/>
        <w:t>-</w:t>
      </w:r>
      <w:r w:rsidRPr="009A3C08">
        <w:rPr>
          <w:rStyle w:val="FontStyle86"/>
          <w:sz w:val="28"/>
          <w:szCs w:val="28"/>
        </w:rPr>
        <w:t>передача материалов на рассмотрение в Региональный экспертный совет (РЭС).</w:t>
      </w:r>
    </w:p>
    <w:p w:rsidR="00957623" w:rsidRPr="009A3C08" w:rsidRDefault="00957623" w:rsidP="00957623">
      <w:pPr>
        <w:pStyle w:val="Style1"/>
        <w:widowControl/>
        <w:tabs>
          <w:tab w:val="left" w:pos="1358"/>
        </w:tabs>
        <w:spacing w:line="360" w:lineRule="auto"/>
        <w:ind w:firstLine="0"/>
        <w:rPr>
          <w:rStyle w:val="FontStyle86"/>
          <w:sz w:val="28"/>
          <w:szCs w:val="28"/>
        </w:rPr>
      </w:pPr>
      <w:r w:rsidRPr="009A3C08">
        <w:rPr>
          <w:rStyle w:val="FontStyle86"/>
          <w:sz w:val="28"/>
          <w:szCs w:val="28"/>
        </w:rPr>
        <w:t>3.2.Региональный предс</w:t>
      </w:r>
      <w:r>
        <w:rPr>
          <w:rStyle w:val="FontStyle86"/>
          <w:sz w:val="28"/>
          <w:szCs w:val="28"/>
        </w:rPr>
        <w:t xml:space="preserve">тавитель Фонда путем размещения </w:t>
      </w:r>
      <w:r w:rsidRPr="009A3C08">
        <w:rPr>
          <w:rStyle w:val="FontStyle86"/>
          <w:sz w:val="28"/>
          <w:szCs w:val="28"/>
        </w:rPr>
        <w:t>информационного сообщения о проведе</w:t>
      </w:r>
      <w:r>
        <w:rPr>
          <w:rStyle w:val="FontStyle86"/>
          <w:sz w:val="28"/>
          <w:szCs w:val="28"/>
        </w:rPr>
        <w:t xml:space="preserve">нии Конкурса в местных СМИ и на </w:t>
      </w:r>
      <w:r w:rsidRPr="009A3C08">
        <w:rPr>
          <w:rStyle w:val="FontStyle86"/>
          <w:sz w:val="28"/>
          <w:szCs w:val="28"/>
        </w:rPr>
        <w:t>официальном сайте Фонда или регион</w:t>
      </w:r>
      <w:r>
        <w:rPr>
          <w:rStyle w:val="FontStyle86"/>
          <w:sz w:val="28"/>
          <w:szCs w:val="28"/>
        </w:rPr>
        <w:t xml:space="preserve">ального представительства Фонда </w:t>
      </w:r>
      <w:r w:rsidRPr="009A3C08">
        <w:rPr>
          <w:rStyle w:val="FontStyle86"/>
          <w:sz w:val="28"/>
          <w:szCs w:val="28"/>
        </w:rPr>
        <w:t>доводит до потенциальных участников следующие сведения о предсто</w:t>
      </w:r>
      <w:r>
        <w:rPr>
          <w:rStyle w:val="FontStyle86"/>
          <w:sz w:val="28"/>
          <w:szCs w:val="28"/>
        </w:rPr>
        <w:t xml:space="preserve">ящем </w:t>
      </w:r>
      <w:r w:rsidRPr="009A3C08">
        <w:rPr>
          <w:rStyle w:val="FontStyle86"/>
          <w:sz w:val="28"/>
          <w:szCs w:val="28"/>
        </w:rPr>
        <w:t>Конкурсе:</w:t>
      </w:r>
    </w:p>
    <w:p w:rsidR="00957623" w:rsidRPr="009A3C08" w:rsidRDefault="00957623" w:rsidP="00957623">
      <w:pPr>
        <w:pStyle w:val="Style10"/>
        <w:widowControl/>
        <w:spacing w:line="360" w:lineRule="auto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Юридический</w:t>
      </w:r>
      <w:r>
        <w:rPr>
          <w:rStyle w:val="FontStyle86"/>
          <w:sz w:val="28"/>
          <w:szCs w:val="28"/>
        </w:rPr>
        <w:t xml:space="preserve"> и </w:t>
      </w:r>
      <w:r w:rsidRPr="009A3C08">
        <w:rPr>
          <w:rStyle w:val="FontStyle86"/>
          <w:sz w:val="28"/>
          <w:szCs w:val="28"/>
        </w:rPr>
        <w:t>почтовый адрес Фонда и регионального представительства Фонда;</w:t>
      </w:r>
    </w:p>
    <w:p w:rsidR="00957623" w:rsidRPr="009A3C08" w:rsidRDefault="00957623" w:rsidP="00957623">
      <w:pPr>
        <w:pStyle w:val="Style1"/>
        <w:widowControl/>
        <w:tabs>
          <w:tab w:val="left" w:pos="701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Контактную информацию Фонда и регионального представительства Фонда (контактный телефон, адрес электронной почты);</w:t>
      </w:r>
    </w:p>
    <w:p w:rsidR="00957623" w:rsidRPr="009A3C08" w:rsidRDefault="00957623" w:rsidP="00957623">
      <w:pPr>
        <w:pStyle w:val="Style1"/>
        <w:widowControl/>
        <w:tabs>
          <w:tab w:val="left" w:pos="701"/>
        </w:tabs>
        <w:spacing w:line="360" w:lineRule="auto"/>
        <w:ind w:firstLine="0"/>
        <w:rPr>
          <w:rStyle w:val="FontStyle86"/>
          <w:sz w:val="28"/>
          <w:szCs w:val="28"/>
        </w:rPr>
      </w:pPr>
      <w:proofErr w:type="gramStart"/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Место, сроки и способ приема конкурсной документации (требования к носителям информации, адрес электронной почты для предоставления заявок в электронном виде, адрес, по которому осуществляется прием заявок на бумажном и других носителях);</w:t>
      </w:r>
      <w:proofErr w:type="gramEnd"/>
    </w:p>
    <w:p w:rsidR="00957623" w:rsidRPr="009A3C08" w:rsidRDefault="00957623" w:rsidP="00957623">
      <w:pPr>
        <w:pStyle w:val="Style1"/>
        <w:widowControl/>
        <w:tabs>
          <w:tab w:val="left" w:pos="763"/>
        </w:tabs>
        <w:spacing w:line="360" w:lineRule="auto"/>
        <w:ind w:firstLine="0"/>
        <w:jc w:val="left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сроки проведения Конкурса;</w:t>
      </w:r>
    </w:p>
    <w:p w:rsidR="00957623" w:rsidRDefault="00957623" w:rsidP="00957623">
      <w:pPr>
        <w:pStyle w:val="Style1"/>
        <w:widowControl/>
        <w:tabs>
          <w:tab w:val="left" w:pos="763"/>
        </w:tabs>
        <w:spacing w:line="360" w:lineRule="auto"/>
        <w:ind w:firstLine="0"/>
        <w:jc w:val="left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условия участия в Конкурсе (в соответствии с п. 2.1);</w:t>
      </w:r>
    </w:p>
    <w:p w:rsidR="00957623" w:rsidRPr="009A3C08" w:rsidRDefault="00957623" w:rsidP="00957623">
      <w:pPr>
        <w:pStyle w:val="Style1"/>
        <w:widowControl/>
        <w:tabs>
          <w:tab w:val="left" w:pos="763"/>
        </w:tabs>
        <w:spacing w:line="360" w:lineRule="auto"/>
        <w:ind w:firstLine="0"/>
        <w:jc w:val="left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приоритетные направления Конкурса (в соответствии с п. 2.2);</w:t>
      </w:r>
    </w:p>
    <w:p w:rsidR="00957623" w:rsidRPr="009A3C08" w:rsidRDefault="00957623" w:rsidP="00957623">
      <w:pPr>
        <w:pStyle w:val="Style1"/>
        <w:widowControl/>
        <w:tabs>
          <w:tab w:val="left" w:pos="725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перечень документов, предоставляемых соискателем на участие в Конкурсе (в соответствии с п. 3.3.).</w:t>
      </w:r>
    </w:p>
    <w:p w:rsidR="00957623" w:rsidRPr="009A3C08" w:rsidRDefault="00957623" w:rsidP="00957623">
      <w:pPr>
        <w:pStyle w:val="Style1"/>
        <w:widowControl/>
        <w:tabs>
          <w:tab w:val="left" w:pos="725"/>
        </w:tabs>
        <w:spacing w:line="360" w:lineRule="auto"/>
        <w:ind w:firstLine="567"/>
        <w:rPr>
          <w:rStyle w:val="FontStyle86"/>
          <w:sz w:val="28"/>
          <w:szCs w:val="28"/>
        </w:rPr>
      </w:pPr>
      <w:r w:rsidRPr="009A3C08">
        <w:rPr>
          <w:rStyle w:val="FontStyle86"/>
          <w:sz w:val="28"/>
          <w:szCs w:val="28"/>
        </w:rPr>
        <w:t>Шаблоны структуры и образцы документов предоставляемых соискателем на участие в Конкурсе согласно п. 3.3. (размещаются на официальном сайте Фонда или регионального представительства Фонда).</w:t>
      </w:r>
    </w:p>
    <w:p w:rsidR="00957623" w:rsidRPr="009A3C08" w:rsidRDefault="00957623" w:rsidP="00957623">
      <w:pPr>
        <w:pStyle w:val="Style1"/>
        <w:widowControl/>
        <w:tabs>
          <w:tab w:val="left" w:pos="1013"/>
        </w:tabs>
        <w:spacing w:line="360" w:lineRule="auto"/>
        <w:ind w:firstLine="0"/>
        <w:rPr>
          <w:rStyle w:val="FontStyle86"/>
          <w:sz w:val="28"/>
          <w:szCs w:val="28"/>
        </w:rPr>
      </w:pPr>
      <w:r w:rsidRPr="009A3C08">
        <w:rPr>
          <w:rStyle w:val="FontStyle86"/>
          <w:sz w:val="28"/>
          <w:szCs w:val="28"/>
        </w:rPr>
        <w:t xml:space="preserve">3.3.Для участия в Конкурсе соискатель </w:t>
      </w:r>
      <w:r>
        <w:rPr>
          <w:rStyle w:val="FontStyle86"/>
          <w:sz w:val="28"/>
          <w:szCs w:val="28"/>
        </w:rPr>
        <w:t xml:space="preserve">предоставляет Заявку на участие </w:t>
      </w:r>
      <w:r w:rsidRPr="009A3C08">
        <w:rPr>
          <w:rStyle w:val="FontStyle86"/>
          <w:sz w:val="28"/>
          <w:szCs w:val="28"/>
        </w:rPr>
        <w:t>в конкурсе, которая должна содержать следующий комплект документов:</w:t>
      </w:r>
    </w:p>
    <w:p w:rsidR="00957623" w:rsidRPr="009A3C08" w:rsidRDefault="00957623" w:rsidP="00957623">
      <w:pPr>
        <w:pStyle w:val="Style1"/>
        <w:widowControl/>
        <w:tabs>
          <w:tab w:val="left" w:pos="725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заявление по соответству</w:t>
      </w:r>
      <w:r>
        <w:rPr>
          <w:rStyle w:val="FontStyle86"/>
          <w:sz w:val="28"/>
          <w:szCs w:val="28"/>
        </w:rPr>
        <w:t xml:space="preserve">ющей форме согласно Приложению </w:t>
      </w:r>
      <w:r w:rsidRPr="009A3C08">
        <w:rPr>
          <w:rStyle w:val="FontStyle86"/>
          <w:sz w:val="28"/>
          <w:szCs w:val="28"/>
        </w:rPr>
        <w:t xml:space="preserve">1 </w:t>
      </w:r>
      <w:r>
        <w:rPr>
          <w:rStyle w:val="FontStyle86"/>
          <w:sz w:val="28"/>
          <w:szCs w:val="28"/>
        </w:rPr>
        <w:t xml:space="preserve">                        </w:t>
      </w:r>
      <w:r w:rsidRPr="009A3C08">
        <w:rPr>
          <w:rStyle w:val="FontStyle86"/>
          <w:sz w:val="28"/>
          <w:szCs w:val="28"/>
        </w:rPr>
        <w:t>к настоящему Порядку;</w:t>
      </w:r>
    </w:p>
    <w:p w:rsidR="00957623" w:rsidRPr="009A3C08" w:rsidRDefault="00957623" w:rsidP="00957623">
      <w:pPr>
        <w:pStyle w:val="Style1"/>
        <w:widowControl/>
        <w:tabs>
          <w:tab w:val="left" w:pos="725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краткое описание (аннотацию) Проекта объемом не более 1 страницы по структуре, приведенной в Приложении 2;</w:t>
      </w:r>
    </w:p>
    <w:p w:rsidR="00957623" w:rsidRPr="009A3C08" w:rsidRDefault="00957623" w:rsidP="00957623">
      <w:pPr>
        <w:pStyle w:val="Style1"/>
        <w:widowControl/>
        <w:tabs>
          <w:tab w:val="left" w:pos="725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полное описание Проекта объемом не более 5 страниц по структуре, приведенной в Приложении 3;</w:t>
      </w:r>
    </w:p>
    <w:p w:rsidR="00957623" w:rsidRPr="009A3C08" w:rsidRDefault="00957623" w:rsidP="00957623">
      <w:pPr>
        <w:pStyle w:val="Style1"/>
        <w:widowControl/>
        <w:tabs>
          <w:tab w:val="left" w:pos="725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lastRenderedPageBreak/>
        <w:t>-</w:t>
      </w:r>
      <w:r w:rsidRPr="009A3C08">
        <w:rPr>
          <w:rStyle w:val="FontStyle86"/>
          <w:sz w:val="28"/>
          <w:szCs w:val="28"/>
        </w:rPr>
        <w:t xml:space="preserve">заключение организации, в которой работает или обучается соискатель. Заключение может быть оформлено в виде выписки из протокола заседания Ученого совета. Научно-технического совета, либо в другой форме, определяемой организацией, в которой работает или обучается соискатель. В заключении должны быть приведены результаты предварительной экспертизы Проекта и решение о рекомендации Проекта к предоставлению для участия в программе </w:t>
      </w:r>
      <w:r>
        <w:rPr>
          <w:rStyle w:val="FontStyle86"/>
          <w:sz w:val="28"/>
          <w:szCs w:val="28"/>
        </w:rPr>
        <w:t>«УМНИК»</w:t>
      </w:r>
      <w:r w:rsidRPr="009A3C08">
        <w:rPr>
          <w:rStyle w:val="FontStyle86"/>
          <w:sz w:val="28"/>
          <w:szCs w:val="28"/>
        </w:rPr>
        <w:t>. Заключение должно быть утверждено руководителем организации и заверено печатью.</w:t>
      </w:r>
    </w:p>
    <w:p w:rsidR="00957623" w:rsidRDefault="00957623" w:rsidP="00957623">
      <w:pPr>
        <w:pStyle w:val="Style1"/>
        <w:widowControl/>
        <w:tabs>
          <w:tab w:val="left" w:pos="1219"/>
        </w:tabs>
        <w:spacing w:line="360" w:lineRule="auto"/>
        <w:ind w:firstLine="0"/>
        <w:rPr>
          <w:rStyle w:val="FontStyle86"/>
          <w:sz w:val="28"/>
          <w:szCs w:val="28"/>
        </w:rPr>
      </w:pPr>
      <w:r w:rsidRPr="009A3C08">
        <w:rPr>
          <w:rStyle w:val="FontStyle86"/>
          <w:sz w:val="28"/>
          <w:szCs w:val="28"/>
        </w:rPr>
        <w:t>3.4.Участники Конкурса пре</w:t>
      </w:r>
      <w:r>
        <w:rPr>
          <w:rStyle w:val="FontStyle86"/>
          <w:sz w:val="28"/>
          <w:szCs w:val="28"/>
        </w:rPr>
        <w:t xml:space="preserve">дставляют Заявки, оформленные в </w:t>
      </w:r>
      <w:r w:rsidRPr="009A3C08">
        <w:rPr>
          <w:rStyle w:val="FontStyle86"/>
          <w:sz w:val="28"/>
          <w:szCs w:val="28"/>
        </w:rPr>
        <w:t>соответствии с требованиями, изложенн</w:t>
      </w:r>
      <w:r>
        <w:rPr>
          <w:rStyle w:val="FontStyle86"/>
          <w:sz w:val="28"/>
          <w:szCs w:val="28"/>
        </w:rPr>
        <w:t xml:space="preserve">ыми в информационном сообщении, </w:t>
      </w:r>
      <w:r w:rsidRPr="009A3C08">
        <w:rPr>
          <w:rStyle w:val="FontStyle86"/>
          <w:sz w:val="28"/>
          <w:szCs w:val="28"/>
        </w:rPr>
        <w:t>а также шаблонами и образц</w:t>
      </w:r>
      <w:r>
        <w:rPr>
          <w:rStyle w:val="FontStyle86"/>
          <w:sz w:val="28"/>
          <w:szCs w:val="28"/>
        </w:rPr>
        <w:t xml:space="preserve">ами документов, размещенными на </w:t>
      </w:r>
      <w:r w:rsidRPr="009A3C08">
        <w:rPr>
          <w:rStyle w:val="FontStyle86"/>
          <w:sz w:val="28"/>
          <w:szCs w:val="28"/>
        </w:rPr>
        <w:t>официальном сайте Фонда или региональ</w:t>
      </w:r>
      <w:r>
        <w:rPr>
          <w:rStyle w:val="FontStyle86"/>
          <w:sz w:val="28"/>
          <w:szCs w:val="28"/>
        </w:rPr>
        <w:t xml:space="preserve">ного представительства Фонда, в </w:t>
      </w:r>
      <w:r w:rsidRPr="009A3C08">
        <w:rPr>
          <w:rStyle w:val="FontStyle86"/>
          <w:sz w:val="28"/>
          <w:szCs w:val="28"/>
        </w:rPr>
        <w:t>сроки, указанные в информационном сообщении и на носителях информации, указанных в информационном сообщении.</w:t>
      </w:r>
    </w:p>
    <w:p w:rsidR="00957623" w:rsidRPr="009A3C08" w:rsidRDefault="00957623" w:rsidP="00957623">
      <w:pPr>
        <w:pStyle w:val="Style1"/>
        <w:widowControl/>
        <w:tabs>
          <w:tab w:val="left" w:pos="1219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3.5.</w:t>
      </w:r>
      <w:r w:rsidRPr="009A3C08">
        <w:rPr>
          <w:rStyle w:val="FontStyle86"/>
          <w:sz w:val="28"/>
          <w:szCs w:val="28"/>
        </w:rPr>
        <w:t>Отсутствие в Заявке документов, указанных в информационном сообщении, либо несоответствие их объема и структуры требованиям, указанным в</w:t>
      </w:r>
      <w:r>
        <w:rPr>
          <w:spacing w:val="10"/>
          <w:sz w:val="28"/>
          <w:szCs w:val="28"/>
        </w:rPr>
        <w:t xml:space="preserve"> </w:t>
      </w:r>
      <w:r w:rsidRPr="009A3C08">
        <w:rPr>
          <w:rStyle w:val="FontStyle86"/>
          <w:sz w:val="28"/>
          <w:szCs w:val="28"/>
        </w:rPr>
        <w:t>информационном сообщении и нарушение указанных в информационном сообщении сроков подачи заявки является основанием для се отклонения.</w:t>
      </w:r>
    </w:p>
    <w:p w:rsidR="00957623" w:rsidRPr="009A3C08" w:rsidRDefault="00957623" w:rsidP="00957623">
      <w:pPr>
        <w:pStyle w:val="Style1"/>
        <w:widowControl/>
        <w:tabs>
          <w:tab w:val="left" w:pos="1046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3.6.</w:t>
      </w:r>
      <w:r w:rsidRPr="009A3C08">
        <w:rPr>
          <w:rStyle w:val="FontStyle86"/>
          <w:sz w:val="28"/>
          <w:szCs w:val="28"/>
        </w:rPr>
        <w:t>Региональный представитель Фонда организует регистрацию заявок, поступивших на бумажном носителе либо в электронном виде, с обязательным указанием даты и времени поступления заявки.</w:t>
      </w:r>
    </w:p>
    <w:p w:rsidR="00957623" w:rsidRPr="009A3C08" w:rsidRDefault="00957623" w:rsidP="00957623">
      <w:pPr>
        <w:pStyle w:val="Style1"/>
        <w:widowControl/>
        <w:tabs>
          <w:tab w:val="left" w:pos="1046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3.7.</w:t>
      </w:r>
      <w:r w:rsidRPr="009A3C08">
        <w:rPr>
          <w:rStyle w:val="FontStyle86"/>
          <w:sz w:val="28"/>
          <w:szCs w:val="28"/>
        </w:rPr>
        <w:t>Затраты, связанные с подготовкой и представлением Заявок, несут участники Конкурса.</w:t>
      </w:r>
    </w:p>
    <w:p w:rsidR="00957623" w:rsidRDefault="00957623" w:rsidP="00957623">
      <w:pPr>
        <w:pStyle w:val="Style19"/>
        <w:widowControl/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3.8.</w:t>
      </w:r>
      <w:r w:rsidRPr="009A3C08">
        <w:rPr>
          <w:rStyle w:val="FontStyle86"/>
          <w:sz w:val="28"/>
          <w:szCs w:val="28"/>
        </w:rPr>
        <w:t>По завершению Конкурса материалы Заявок участникам Конкурса не возвращаются.</w:t>
      </w:r>
    </w:p>
    <w:p w:rsidR="00957623" w:rsidRPr="00F11567" w:rsidRDefault="00957623" w:rsidP="00957623">
      <w:pPr>
        <w:pStyle w:val="Style19"/>
        <w:widowControl/>
        <w:spacing w:line="360" w:lineRule="auto"/>
        <w:ind w:firstLine="0"/>
        <w:rPr>
          <w:spacing w:val="10"/>
          <w:sz w:val="28"/>
          <w:szCs w:val="28"/>
        </w:rPr>
      </w:pPr>
    </w:p>
    <w:p w:rsidR="00957623" w:rsidRPr="009A3C08" w:rsidRDefault="00957623" w:rsidP="00957623">
      <w:pPr>
        <w:pStyle w:val="Style3"/>
        <w:widowControl/>
        <w:spacing w:line="360" w:lineRule="auto"/>
        <w:jc w:val="left"/>
        <w:rPr>
          <w:rStyle w:val="FontStyle79"/>
          <w:sz w:val="28"/>
          <w:szCs w:val="28"/>
        </w:rPr>
      </w:pPr>
      <w:r w:rsidRPr="009A3C08">
        <w:rPr>
          <w:rStyle w:val="FontStyle79"/>
          <w:sz w:val="28"/>
          <w:szCs w:val="28"/>
        </w:rPr>
        <w:t>4. Конкурсный отбор Проектов</w:t>
      </w:r>
    </w:p>
    <w:p w:rsidR="00957623" w:rsidRPr="009A3C08" w:rsidRDefault="00957623" w:rsidP="00957623">
      <w:pPr>
        <w:pStyle w:val="Style1"/>
        <w:widowControl/>
        <w:tabs>
          <w:tab w:val="left" w:pos="1066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4.1.</w:t>
      </w:r>
      <w:r w:rsidRPr="009A3C08">
        <w:rPr>
          <w:rStyle w:val="FontStyle86"/>
          <w:sz w:val="28"/>
          <w:szCs w:val="28"/>
        </w:rPr>
        <w:t>Прием Заявок осуществляется в сроки и способами, указанными в информационном сообщении.</w:t>
      </w:r>
    </w:p>
    <w:p w:rsidR="00957623" w:rsidRPr="009A3C08" w:rsidRDefault="00957623" w:rsidP="00957623">
      <w:pPr>
        <w:pStyle w:val="Style1"/>
        <w:widowControl/>
        <w:tabs>
          <w:tab w:val="left" w:pos="1066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lastRenderedPageBreak/>
        <w:t>4.2.</w:t>
      </w:r>
      <w:r w:rsidRPr="009A3C08">
        <w:rPr>
          <w:rStyle w:val="FontStyle86"/>
          <w:sz w:val="28"/>
          <w:szCs w:val="28"/>
        </w:rPr>
        <w:t>Решение о победителях Конкурса принимается и размещается на официальном сайте Фонда или регионального представительства Фонда в течение трех рабочих дней, следующих за последним днем проведения Конкурса.</w:t>
      </w:r>
    </w:p>
    <w:p w:rsidR="00957623" w:rsidRPr="009A3C08" w:rsidRDefault="00957623" w:rsidP="00957623">
      <w:pPr>
        <w:pStyle w:val="Style1"/>
        <w:widowControl/>
        <w:tabs>
          <w:tab w:val="left" w:pos="1286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sz w:val="28"/>
          <w:szCs w:val="28"/>
          <w:lang w:eastAsia="ar-SA"/>
        </w:rPr>
        <w:t>4.3.</w:t>
      </w:r>
      <w:r w:rsidRPr="009A3C08">
        <w:rPr>
          <w:rStyle w:val="FontStyle86"/>
          <w:sz w:val="28"/>
          <w:szCs w:val="28"/>
        </w:rPr>
        <w:t>Конкурсный отбор Проектов осуществляет Региональный экспертный совет (РЭС).</w:t>
      </w:r>
    </w:p>
    <w:p w:rsidR="00957623" w:rsidRPr="009A3C08" w:rsidRDefault="00957623" w:rsidP="00957623">
      <w:pPr>
        <w:pStyle w:val="Style1"/>
        <w:widowControl/>
        <w:tabs>
          <w:tab w:val="left" w:pos="1430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4.4.</w:t>
      </w:r>
      <w:r w:rsidRPr="009A3C08">
        <w:rPr>
          <w:rStyle w:val="FontStyle86"/>
          <w:sz w:val="28"/>
          <w:szCs w:val="28"/>
        </w:rPr>
        <w:t>Отбор Проектов предусматривает выполнение двух последовательных этапов:</w:t>
      </w:r>
    </w:p>
    <w:p w:rsidR="00957623" w:rsidRPr="009A3C08" w:rsidRDefault="00957623" w:rsidP="00957623">
      <w:pPr>
        <w:pStyle w:val="Style19"/>
        <w:widowControl/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оценка Заявок на соответствие формальным требованиям Конкурса и их экспертиза по установленным критериям;</w:t>
      </w:r>
    </w:p>
    <w:p w:rsidR="00957623" w:rsidRPr="009A3C08" w:rsidRDefault="00957623" w:rsidP="00957623">
      <w:pPr>
        <w:pStyle w:val="Style10"/>
        <w:widowControl/>
        <w:spacing w:line="360" w:lineRule="auto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-</w:t>
      </w:r>
      <w:r w:rsidRPr="009A3C08">
        <w:rPr>
          <w:rStyle w:val="FontStyle86"/>
          <w:sz w:val="28"/>
          <w:szCs w:val="28"/>
        </w:rPr>
        <w:t>презентация участниками Конкурса научных докладов по представленным Проектам.</w:t>
      </w:r>
    </w:p>
    <w:p w:rsidR="00957623" w:rsidRPr="009A3C08" w:rsidRDefault="00957623" w:rsidP="00957623">
      <w:pPr>
        <w:pStyle w:val="Style1"/>
        <w:widowControl/>
        <w:tabs>
          <w:tab w:val="left" w:pos="1306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4.5.</w:t>
      </w:r>
      <w:r w:rsidRPr="009A3C08">
        <w:rPr>
          <w:rStyle w:val="FontStyle86"/>
          <w:sz w:val="28"/>
          <w:szCs w:val="28"/>
        </w:rPr>
        <w:t>Оценка Заявки на со</w:t>
      </w:r>
      <w:r>
        <w:rPr>
          <w:rStyle w:val="FontStyle86"/>
          <w:sz w:val="28"/>
          <w:szCs w:val="28"/>
        </w:rPr>
        <w:t xml:space="preserve">ответствие требованиям Конкурса </w:t>
      </w:r>
      <w:r w:rsidRPr="009A3C08">
        <w:rPr>
          <w:rStyle w:val="FontStyle86"/>
          <w:sz w:val="28"/>
          <w:szCs w:val="28"/>
        </w:rPr>
        <w:t>осуществляется Региональным экспертным со</w:t>
      </w:r>
      <w:r>
        <w:rPr>
          <w:rStyle w:val="FontStyle86"/>
          <w:sz w:val="28"/>
          <w:szCs w:val="28"/>
        </w:rPr>
        <w:t xml:space="preserve">ветом в присутствии участника </w:t>
      </w:r>
      <w:r w:rsidRPr="009A3C08">
        <w:rPr>
          <w:rStyle w:val="FontStyle86"/>
          <w:sz w:val="28"/>
          <w:szCs w:val="28"/>
        </w:rPr>
        <w:t>Конкурса.</w:t>
      </w:r>
    </w:p>
    <w:p w:rsidR="00957623" w:rsidRPr="009A3C08" w:rsidRDefault="00957623" w:rsidP="00957623">
      <w:pPr>
        <w:pStyle w:val="Style19"/>
        <w:widowControl/>
        <w:spacing w:line="360" w:lineRule="auto"/>
        <w:ind w:firstLine="567"/>
        <w:rPr>
          <w:rStyle w:val="FontStyle86"/>
          <w:sz w:val="28"/>
          <w:szCs w:val="28"/>
        </w:rPr>
      </w:pPr>
      <w:r w:rsidRPr="009A3C08">
        <w:rPr>
          <w:rStyle w:val="FontStyle86"/>
          <w:sz w:val="28"/>
          <w:szCs w:val="28"/>
        </w:rPr>
        <w:t xml:space="preserve">РЭС изучает содержание представленных в составе Заявки документов на предмет их соответствия формальным требованиям, оценивает Заявки по </w:t>
      </w:r>
      <w:proofErr w:type="spellStart"/>
      <w:r w:rsidRPr="009A3C08">
        <w:rPr>
          <w:rStyle w:val="FontStyle86"/>
          <w:sz w:val="28"/>
          <w:szCs w:val="28"/>
        </w:rPr>
        <w:t>балльно-рейтинговой</w:t>
      </w:r>
      <w:proofErr w:type="spellEnd"/>
      <w:r w:rsidRPr="009A3C08">
        <w:rPr>
          <w:rStyle w:val="FontStyle86"/>
          <w:sz w:val="28"/>
          <w:szCs w:val="28"/>
        </w:rPr>
        <w:t xml:space="preserve"> системе по крите</w:t>
      </w:r>
      <w:r>
        <w:rPr>
          <w:rStyle w:val="FontStyle86"/>
          <w:sz w:val="28"/>
          <w:szCs w:val="28"/>
        </w:rPr>
        <w:t xml:space="preserve">риям, приведенным в приложении </w:t>
      </w:r>
      <w:r w:rsidRPr="009A3C08">
        <w:rPr>
          <w:rStyle w:val="FontStyle86"/>
          <w:sz w:val="28"/>
          <w:szCs w:val="28"/>
        </w:rPr>
        <w:t>4, определяет их рейтинг (количество баллов) и в зависимости от полученного рейтинга принимает решение о допуске (не допуске) Заявок к участию во втором этапе конкурса.</w:t>
      </w:r>
    </w:p>
    <w:p w:rsidR="00957623" w:rsidRPr="009A3C08" w:rsidRDefault="00957623" w:rsidP="00957623">
      <w:pPr>
        <w:pStyle w:val="Style1"/>
        <w:widowControl/>
        <w:tabs>
          <w:tab w:val="left" w:pos="1042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4.6.</w:t>
      </w:r>
      <w:r w:rsidRPr="009A3C08">
        <w:rPr>
          <w:rStyle w:val="FontStyle86"/>
          <w:sz w:val="28"/>
          <w:szCs w:val="28"/>
        </w:rPr>
        <w:t>Члены РЭС оформляют и подписывают протокол об итогах первого этапа рассмотрения Заявок, в котором содержится перечень Заявок, допущенных к участию во втором этапе Конкурса с указанием их рейтинга.</w:t>
      </w:r>
    </w:p>
    <w:p w:rsidR="00957623" w:rsidRPr="009A3C08" w:rsidRDefault="00957623" w:rsidP="00957623">
      <w:pPr>
        <w:pStyle w:val="Style1"/>
        <w:widowControl/>
        <w:tabs>
          <w:tab w:val="left" w:pos="1042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4.7.</w:t>
      </w:r>
      <w:r w:rsidRPr="009A3C08">
        <w:rPr>
          <w:rStyle w:val="FontStyle86"/>
          <w:sz w:val="28"/>
          <w:szCs w:val="28"/>
        </w:rPr>
        <w:t>Результаты оценки и экспертизы Заявок утверждаются на заседании РЭС.</w:t>
      </w:r>
    </w:p>
    <w:p w:rsidR="00957623" w:rsidRPr="009A3C08" w:rsidRDefault="00957623" w:rsidP="00957623">
      <w:pPr>
        <w:pStyle w:val="Style1"/>
        <w:widowControl/>
        <w:tabs>
          <w:tab w:val="left" w:pos="1042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4.8.</w:t>
      </w:r>
      <w:r w:rsidRPr="009A3C08">
        <w:rPr>
          <w:rStyle w:val="FontStyle86"/>
          <w:sz w:val="28"/>
          <w:szCs w:val="28"/>
        </w:rPr>
        <w:t xml:space="preserve">На финальном этапе Конкурса участники выступают с докладами по проектам с использованием </w:t>
      </w:r>
      <w:proofErr w:type="spellStart"/>
      <w:r w:rsidRPr="009A3C08">
        <w:rPr>
          <w:rStyle w:val="FontStyle86"/>
          <w:sz w:val="28"/>
          <w:szCs w:val="28"/>
        </w:rPr>
        <w:t>мультимедийных</w:t>
      </w:r>
      <w:proofErr w:type="spellEnd"/>
      <w:r w:rsidRPr="009A3C08">
        <w:rPr>
          <w:rStyle w:val="FontStyle86"/>
          <w:sz w:val="28"/>
          <w:szCs w:val="28"/>
        </w:rPr>
        <w:t xml:space="preserve"> презентаций или видеоматериалов</w:t>
      </w:r>
      <w:r>
        <w:rPr>
          <w:rStyle w:val="FontStyle86"/>
          <w:sz w:val="28"/>
          <w:szCs w:val="28"/>
        </w:rPr>
        <w:t xml:space="preserve"> (структура презентации приведена в Приложении 5)</w:t>
      </w:r>
      <w:r w:rsidRPr="009A3C08">
        <w:rPr>
          <w:rStyle w:val="FontStyle86"/>
          <w:sz w:val="28"/>
          <w:szCs w:val="28"/>
        </w:rPr>
        <w:t>. Продолжительность доклада - не более 6 минут, время на ответы на вопросы членов РЭС - не более 4 минут.</w:t>
      </w:r>
    </w:p>
    <w:p w:rsidR="00957623" w:rsidRPr="009A3C08" w:rsidRDefault="00957623" w:rsidP="00957623">
      <w:pPr>
        <w:pStyle w:val="Style1"/>
        <w:widowControl/>
        <w:tabs>
          <w:tab w:val="left" w:pos="1042"/>
        </w:tabs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lastRenderedPageBreak/>
        <w:t>4.9.</w:t>
      </w:r>
      <w:r w:rsidRPr="009A3C08">
        <w:rPr>
          <w:rStyle w:val="FontStyle86"/>
          <w:sz w:val="28"/>
          <w:szCs w:val="28"/>
        </w:rPr>
        <w:t xml:space="preserve">По результатам докладов участников Конкурса качество Проектов оценивается членами РЭС по </w:t>
      </w:r>
      <w:proofErr w:type="spellStart"/>
      <w:r w:rsidRPr="009A3C08">
        <w:rPr>
          <w:rStyle w:val="FontStyle86"/>
          <w:sz w:val="28"/>
          <w:szCs w:val="28"/>
        </w:rPr>
        <w:t>балльно-рейтинговой</w:t>
      </w:r>
      <w:proofErr w:type="spellEnd"/>
      <w:r w:rsidRPr="009A3C08">
        <w:rPr>
          <w:rStyle w:val="FontStyle86"/>
          <w:sz w:val="28"/>
          <w:szCs w:val="28"/>
        </w:rPr>
        <w:t xml:space="preserve"> системе, исходя из критериев, приведенных в Приложении 4.</w:t>
      </w:r>
    </w:p>
    <w:p w:rsidR="00957623" w:rsidRPr="001A5A40" w:rsidRDefault="00957623" w:rsidP="00957623">
      <w:pPr>
        <w:pStyle w:val="Style3"/>
        <w:widowControl/>
        <w:spacing w:line="360" w:lineRule="auto"/>
        <w:jc w:val="left"/>
        <w:rPr>
          <w:sz w:val="28"/>
          <w:szCs w:val="28"/>
        </w:rPr>
      </w:pPr>
    </w:p>
    <w:p w:rsidR="00957623" w:rsidRPr="001A5A40" w:rsidRDefault="00957623" w:rsidP="00957623">
      <w:pPr>
        <w:pStyle w:val="Style3"/>
        <w:widowControl/>
        <w:spacing w:line="360" w:lineRule="auto"/>
        <w:jc w:val="left"/>
        <w:rPr>
          <w:rStyle w:val="FontStyle79"/>
          <w:sz w:val="28"/>
          <w:szCs w:val="28"/>
        </w:rPr>
      </w:pPr>
      <w:r w:rsidRPr="001A5A40">
        <w:rPr>
          <w:rStyle w:val="FontStyle79"/>
          <w:sz w:val="28"/>
          <w:szCs w:val="28"/>
        </w:rPr>
        <w:t>5. Подведение итогов Конкурса</w:t>
      </w:r>
    </w:p>
    <w:p w:rsidR="00957623" w:rsidRPr="001A5A40" w:rsidRDefault="00957623" w:rsidP="00957623">
      <w:pPr>
        <w:pStyle w:val="Style19"/>
        <w:widowControl/>
        <w:spacing w:line="360" w:lineRule="auto"/>
        <w:ind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5.1.</w:t>
      </w:r>
      <w:r w:rsidRPr="001A5A40">
        <w:rPr>
          <w:rStyle w:val="FontStyle86"/>
          <w:sz w:val="28"/>
          <w:szCs w:val="28"/>
        </w:rPr>
        <w:t>Проекты - победители Конкурса определяются на основе рейтинга, определяемого исходя из полученной в результате оценки членами РЭС на финальном этапе Конкурса суммы баллов.</w:t>
      </w:r>
    </w:p>
    <w:p w:rsidR="00957623" w:rsidRDefault="00957623" w:rsidP="00957623">
      <w:pPr>
        <w:pStyle w:val="Style19"/>
        <w:widowControl/>
        <w:spacing w:line="360" w:lineRule="auto"/>
        <w:ind w:firstLine="567"/>
        <w:rPr>
          <w:rStyle w:val="FontStyle86"/>
          <w:sz w:val="28"/>
          <w:szCs w:val="28"/>
        </w:rPr>
      </w:pPr>
      <w:r w:rsidRPr="001A5A40">
        <w:rPr>
          <w:rStyle w:val="FontStyle86"/>
          <w:sz w:val="28"/>
          <w:szCs w:val="28"/>
        </w:rPr>
        <w:t>Результаты Конкурса оформляются протоколом, утверждаются председателем РЭС и направляются в Фонд не позднее 3 дней после проведения Конкурса.</w:t>
      </w:r>
    </w:p>
    <w:p w:rsidR="00957623" w:rsidRPr="001A5A40" w:rsidRDefault="00957623" w:rsidP="00957623">
      <w:pPr>
        <w:pStyle w:val="Style19"/>
        <w:widowControl/>
        <w:spacing w:line="360" w:lineRule="auto"/>
        <w:ind w:firstLine="0"/>
        <w:rPr>
          <w:rStyle w:val="FontStyle86"/>
          <w:sz w:val="28"/>
          <w:szCs w:val="28"/>
        </w:rPr>
      </w:pPr>
      <w:r w:rsidRPr="001A5A40">
        <w:rPr>
          <w:rStyle w:val="FontStyle86"/>
          <w:sz w:val="28"/>
          <w:szCs w:val="28"/>
        </w:rPr>
        <w:t>5</w:t>
      </w:r>
      <w:r w:rsidRPr="001A5A40">
        <w:rPr>
          <w:rStyle w:val="FontStyle94"/>
          <w:sz w:val="28"/>
          <w:szCs w:val="28"/>
        </w:rPr>
        <w:t>.2.</w:t>
      </w:r>
      <w:r w:rsidRPr="001A5A40">
        <w:rPr>
          <w:rStyle w:val="FontStyle86"/>
          <w:sz w:val="28"/>
          <w:szCs w:val="28"/>
        </w:rPr>
        <w:t xml:space="preserve">Порядок финансирования Проектов осуществляется в соответствии с нормативными актами Фонда по финансированию Победителей программы </w:t>
      </w:r>
      <w:r>
        <w:rPr>
          <w:rStyle w:val="FontStyle86"/>
          <w:sz w:val="28"/>
          <w:szCs w:val="28"/>
        </w:rPr>
        <w:t>«УМНИК»</w:t>
      </w:r>
      <w:r w:rsidRPr="001A5A40">
        <w:rPr>
          <w:rStyle w:val="FontStyle86"/>
          <w:sz w:val="28"/>
          <w:szCs w:val="28"/>
        </w:rPr>
        <w:t>.</w:t>
      </w:r>
    </w:p>
    <w:p w:rsidR="00957623" w:rsidRDefault="00957623" w:rsidP="00957623">
      <w:pPr>
        <w:ind w:right="-3"/>
        <w:jc w:val="both"/>
        <w:rPr>
          <w:sz w:val="24"/>
          <w:szCs w:val="24"/>
        </w:rPr>
      </w:pPr>
    </w:p>
    <w:p w:rsidR="00957623" w:rsidRDefault="00957623" w:rsidP="00957623">
      <w:pPr>
        <w:pStyle w:val="10"/>
        <w:spacing w:line="240" w:lineRule="auto"/>
        <w:ind w:left="0"/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957623" w:rsidRDefault="00957623" w:rsidP="0095762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57623" w:rsidRDefault="00957623" w:rsidP="0095762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25274">
        <w:rPr>
          <w:rFonts w:ascii="Arial" w:hAnsi="Arial" w:cs="Arial"/>
          <w:b/>
          <w:sz w:val="24"/>
          <w:szCs w:val="24"/>
        </w:rPr>
        <w:t>АНКЕТА ЗАЯВИТЕЛЯ - ФИЗИЧЕСК</w:t>
      </w:r>
      <w:r w:rsidRPr="0047532C">
        <w:rPr>
          <w:rFonts w:ascii="Arial" w:hAnsi="Arial" w:cs="Arial"/>
          <w:b/>
          <w:sz w:val="24"/>
          <w:szCs w:val="24"/>
        </w:rPr>
        <w:t>ОГО</w:t>
      </w:r>
      <w:r w:rsidRPr="00225274">
        <w:rPr>
          <w:rFonts w:ascii="Arial" w:hAnsi="Arial" w:cs="Arial"/>
          <w:b/>
          <w:sz w:val="24"/>
          <w:szCs w:val="24"/>
        </w:rPr>
        <w:t xml:space="preserve"> ЛИЦА</w:t>
      </w:r>
    </w:p>
    <w:p w:rsidR="00957623" w:rsidRPr="00F100A2" w:rsidRDefault="00957623" w:rsidP="0095762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57623" w:rsidRDefault="00957623" w:rsidP="00957623">
      <w:pPr>
        <w:shd w:val="clear" w:color="auto" w:fill="FFFFFF"/>
        <w:jc w:val="center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Полное н</w:t>
      </w:r>
      <w:r w:rsidRPr="00A97E10">
        <w:rPr>
          <w:rFonts w:ascii="Arial" w:hAnsi="Arial" w:cs="Arial"/>
          <w:i/>
          <w:color w:val="0000FF"/>
        </w:rPr>
        <w:t>азвание проекта</w:t>
      </w:r>
    </w:p>
    <w:p w:rsidR="00957623" w:rsidRPr="00F100A2" w:rsidRDefault="00957623" w:rsidP="0095762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57623" w:rsidRDefault="00957623" w:rsidP="00957623">
      <w:pPr>
        <w:spacing w:after="120"/>
        <w:jc w:val="both"/>
        <w:rPr>
          <w:rFonts w:ascii="Arial" w:hAnsi="Arial" w:cs="Arial"/>
          <w:b/>
          <w:bCs/>
        </w:rPr>
      </w:pPr>
      <w:r w:rsidRPr="00282B7F">
        <w:rPr>
          <w:rFonts w:ascii="Arial" w:hAnsi="Arial" w:cs="Arial"/>
          <w:b/>
          <w:bCs/>
        </w:rPr>
        <w:t>Руководитель (инициатор) проекта</w:t>
      </w:r>
    </w:p>
    <w:p w:rsidR="00957623" w:rsidRPr="003851CF" w:rsidRDefault="00957623" w:rsidP="00957623">
      <w:pPr>
        <w:shd w:val="clear" w:color="auto" w:fill="FFFFFF"/>
        <w:spacing w:after="120"/>
        <w:rPr>
          <w:rFonts w:ascii="Arial" w:hAnsi="Arial" w:cs="Arial"/>
        </w:rPr>
      </w:pPr>
      <w:r w:rsidRPr="00282B7F">
        <w:rPr>
          <w:rFonts w:ascii="Arial" w:hAnsi="Arial" w:cs="Arial"/>
          <w:bCs/>
        </w:rPr>
        <w:t>Ф.И.О</w:t>
      </w:r>
      <w:r w:rsidRPr="0088156B">
        <w:rPr>
          <w:rFonts w:ascii="Arial" w:hAnsi="Arial" w:cs="Arial"/>
          <w:i/>
          <w:color w:val="0000FF"/>
        </w:rPr>
        <w:t>. (полностью)</w:t>
      </w:r>
      <w:r w:rsidRPr="00282B7F">
        <w:rPr>
          <w:rFonts w:ascii="Arial" w:hAnsi="Arial" w:cs="Arial"/>
        </w:rPr>
        <w:t>:</w:t>
      </w:r>
      <w:r w:rsidRPr="003851CF">
        <w:rPr>
          <w:rFonts w:ascii="Arial" w:hAnsi="Arial" w:cs="Arial"/>
        </w:rPr>
        <w:t>___________________________________________________________</w:t>
      </w:r>
    </w:p>
    <w:p w:rsidR="00957623" w:rsidRPr="00246DDF" w:rsidRDefault="00957623" w:rsidP="00957623">
      <w:pPr>
        <w:spacing w:after="120"/>
        <w:rPr>
          <w:rFonts w:ascii="Arial" w:hAnsi="Arial" w:cs="Arial"/>
          <w:b/>
          <w:bCs/>
        </w:rPr>
      </w:pPr>
      <w:r w:rsidRPr="00282B7F">
        <w:rPr>
          <w:rFonts w:ascii="Arial" w:hAnsi="Arial" w:cs="Arial"/>
          <w:b/>
          <w:bCs/>
        </w:rPr>
        <w:t xml:space="preserve">Дата рождения </w:t>
      </w:r>
      <w:r w:rsidRPr="0088156B">
        <w:rPr>
          <w:rFonts w:ascii="Arial" w:hAnsi="Arial" w:cs="Arial"/>
          <w:i/>
          <w:color w:val="0000FF"/>
        </w:rPr>
        <w:t>(число/месяц/год)</w:t>
      </w:r>
      <w:r w:rsidRPr="00282B7F">
        <w:rPr>
          <w:rFonts w:ascii="Arial" w:hAnsi="Arial" w:cs="Arial"/>
          <w:b/>
          <w:bCs/>
        </w:rPr>
        <w:t>:</w:t>
      </w:r>
      <w:r w:rsidRPr="003851CF">
        <w:rPr>
          <w:rFonts w:ascii="Arial" w:hAnsi="Arial" w:cs="Arial"/>
          <w:b/>
          <w:bCs/>
        </w:rPr>
        <w:t>______________________________________________</w:t>
      </w:r>
    </w:p>
    <w:p w:rsidR="00957623" w:rsidRPr="006811D3" w:rsidRDefault="00957623" w:rsidP="00957623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Квалификация </w:t>
      </w:r>
      <w:r w:rsidRPr="0088156B">
        <w:rPr>
          <w:rFonts w:ascii="Arial" w:hAnsi="Arial" w:cs="Arial"/>
          <w:i/>
          <w:color w:val="0000FF"/>
        </w:rPr>
        <w:t>(профиль образования, научная степень, доп. образование)</w:t>
      </w:r>
      <w:r>
        <w:rPr>
          <w:rFonts w:ascii="Arial" w:hAnsi="Arial" w:cs="Arial"/>
          <w:bCs/>
        </w:rPr>
        <w:t xml:space="preserve"> __________</w:t>
      </w:r>
    </w:p>
    <w:p w:rsidR="00957623" w:rsidRPr="003851CF" w:rsidRDefault="00957623" w:rsidP="00957623">
      <w:pPr>
        <w:spacing w:after="120"/>
        <w:rPr>
          <w:rFonts w:ascii="Arial" w:hAnsi="Arial" w:cs="Arial"/>
        </w:rPr>
      </w:pPr>
      <w:r w:rsidRPr="00282B7F">
        <w:rPr>
          <w:rFonts w:ascii="Arial" w:hAnsi="Arial" w:cs="Arial"/>
          <w:b/>
        </w:rPr>
        <w:t>Паспортные данные:</w:t>
      </w:r>
      <w:r w:rsidRPr="00282B7F">
        <w:rPr>
          <w:rFonts w:ascii="Arial" w:hAnsi="Arial" w:cs="Arial"/>
        </w:rPr>
        <w:t xml:space="preserve"> </w:t>
      </w:r>
      <w:r w:rsidRPr="0088156B">
        <w:rPr>
          <w:rFonts w:ascii="Arial" w:hAnsi="Arial" w:cs="Arial"/>
          <w:i/>
          <w:color w:val="0000FF"/>
        </w:rPr>
        <w:t>серия, номер, когда и кем выдан</w:t>
      </w:r>
      <w:r w:rsidRPr="003851CF">
        <w:rPr>
          <w:rFonts w:ascii="Arial" w:hAnsi="Arial" w:cs="Arial"/>
          <w:i/>
        </w:rPr>
        <w:t>_____________________________</w:t>
      </w:r>
    </w:p>
    <w:p w:rsidR="00957623" w:rsidRPr="003851CF" w:rsidRDefault="00957623" w:rsidP="00957623">
      <w:pPr>
        <w:spacing w:after="120"/>
        <w:jc w:val="both"/>
        <w:rPr>
          <w:rFonts w:ascii="Arial" w:hAnsi="Arial" w:cs="Arial"/>
        </w:rPr>
      </w:pPr>
      <w:r w:rsidRPr="00F71282">
        <w:rPr>
          <w:rFonts w:ascii="Wingdings" w:hAnsi="Wingdings"/>
        </w:rPr>
        <w:t></w:t>
      </w:r>
      <w:r w:rsidRPr="005C73B7">
        <w:t xml:space="preserve"> </w:t>
      </w:r>
      <w:r w:rsidRPr="00282B7F">
        <w:rPr>
          <w:rFonts w:ascii="Arial" w:hAnsi="Arial" w:cs="Arial"/>
          <w:b/>
        </w:rPr>
        <w:t>Контактный</w:t>
      </w:r>
      <w:r w:rsidRPr="00282B7F">
        <w:rPr>
          <w:rFonts w:ascii="Arial" w:hAnsi="Arial" w:cs="Arial"/>
        </w:rPr>
        <w:t xml:space="preserve"> т</w:t>
      </w:r>
      <w:r w:rsidRPr="00282B7F">
        <w:rPr>
          <w:rFonts w:ascii="Arial" w:hAnsi="Arial" w:cs="Arial"/>
          <w:b/>
          <w:bCs/>
        </w:rPr>
        <w:t>елефон</w:t>
      </w:r>
      <w:r w:rsidRPr="0088156B">
        <w:rPr>
          <w:rFonts w:ascii="Arial" w:hAnsi="Arial" w:cs="Arial"/>
        </w:rPr>
        <w:t>:</w:t>
      </w:r>
      <w:r w:rsidRPr="0088156B">
        <w:rPr>
          <w:rFonts w:ascii="Arial" w:hAnsi="Arial" w:cs="Arial"/>
          <w:i/>
          <w:color w:val="0000FF"/>
        </w:rPr>
        <w:t xml:space="preserve">  (код региона) номер</w:t>
      </w:r>
      <w:r w:rsidRPr="003851CF">
        <w:rPr>
          <w:rFonts w:ascii="Arial" w:hAnsi="Arial" w:cs="Arial"/>
          <w:bCs/>
          <w:i/>
        </w:rPr>
        <w:t>____________________________________</w:t>
      </w:r>
    </w:p>
    <w:p w:rsidR="00957623" w:rsidRPr="00282B7F" w:rsidRDefault="00957623" w:rsidP="00957623">
      <w:pPr>
        <w:spacing w:after="120"/>
        <w:jc w:val="both"/>
        <w:rPr>
          <w:rFonts w:ascii="Arial" w:hAnsi="Arial" w:cs="Arial"/>
        </w:rPr>
      </w:pPr>
      <w:r w:rsidRPr="00F71282">
        <w:rPr>
          <w:rFonts w:ascii="Wingdings" w:hAnsi="Wingdings"/>
        </w:rPr>
        <w:t></w:t>
      </w:r>
      <w:r w:rsidRPr="005C73B7">
        <w:t xml:space="preserve"> </w:t>
      </w:r>
      <w:proofErr w:type="gramStart"/>
      <w:r w:rsidRPr="00282B7F">
        <w:rPr>
          <w:rFonts w:ascii="Arial" w:hAnsi="Arial" w:cs="Arial"/>
          <w:b/>
        </w:rPr>
        <w:t>Е</w:t>
      </w:r>
      <w:proofErr w:type="gramEnd"/>
      <w:r w:rsidRPr="00282B7F">
        <w:rPr>
          <w:rFonts w:ascii="Arial" w:hAnsi="Arial" w:cs="Arial"/>
          <w:b/>
        </w:rPr>
        <w:t>-</w:t>
      </w:r>
      <w:r w:rsidRPr="00282B7F">
        <w:rPr>
          <w:rFonts w:ascii="Arial" w:hAnsi="Arial" w:cs="Arial"/>
          <w:b/>
          <w:lang w:val="en-US"/>
        </w:rPr>
        <w:t>mail</w:t>
      </w:r>
      <w:r w:rsidRPr="00282B7F"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>____________________________________________________________________</w:t>
      </w:r>
    </w:p>
    <w:p w:rsidR="00957623" w:rsidRDefault="00957623" w:rsidP="00957623">
      <w:pPr>
        <w:shd w:val="clear" w:color="auto" w:fill="FFFFFF"/>
        <w:spacing w:after="120"/>
        <w:ind w:left="360"/>
        <w:rPr>
          <w:b/>
          <w:color w:val="000000"/>
          <w:spacing w:val="-4"/>
        </w:rPr>
      </w:pPr>
    </w:p>
    <w:p w:rsidR="00957623" w:rsidRDefault="00957623" w:rsidP="00957623">
      <w:pPr>
        <w:shd w:val="clear" w:color="auto" w:fill="FFFFFF"/>
        <w:spacing w:after="120"/>
        <w:rPr>
          <w:rFonts w:ascii="Arial" w:hAnsi="Arial" w:cs="Arial"/>
          <w:b/>
          <w:bCs/>
        </w:rPr>
      </w:pPr>
      <w:r w:rsidRPr="000B2791">
        <w:rPr>
          <w:rFonts w:ascii="Arial" w:hAnsi="Arial" w:cs="Arial"/>
          <w:b/>
          <w:bCs/>
        </w:rPr>
        <w:t>Команда</w:t>
      </w:r>
      <w:r>
        <w:rPr>
          <w:rFonts w:ascii="Arial" w:hAnsi="Arial" w:cs="Arial"/>
          <w:b/>
          <w:bCs/>
        </w:rPr>
        <w:t xml:space="preserve"> проекта </w:t>
      </w:r>
    </w:p>
    <w:p w:rsidR="00957623" w:rsidRDefault="00957623" w:rsidP="00957623">
      <w:pPr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</w:rPr>
      </w:pPr>
      <w:r w:rsidRPr="00282B7F">
        <w:rPr>
          <w:rFonts w:ascii="Arial" w:hAnsi="Arial" w:cs="Arial"/>
          <w:bCs/>
        </w:rPr>
        <w:t xml:space="preserve">Ф.И.О. </w:t>
      </w:r>
      <w:r w:rsidRPr="0088156B">
        <w:rPr>
          <w:rFonts w:ascii="Arial" w:hAnsi="Arial" w:cs="Arial"/>
          <w:i/>
          <w:color w:val="0000FF"/>
        </w:rPr>
        <w:t>(полностью)</w:t>
      </w:r>
      <w:r w:rsidRPr="00282B7F"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>_____________________________________________________</w:t>
      </w:r>
    </w:p>
    <w:p w:rsidR="00957623" w:rsidRDefault="00957623" w:rsidP="00957623">
      <w:pPr>
        <w:spacing w:after="120"/>
        <w:rPr>
          <w:rFonts w:ascii="Arial" w:hAnsi="Arial" w:cs="Arial"/>
          <w:b/>
          <w:bCs/>
        </w:rPr>
      </w:pPr>
      <w:r w:rsidRPr="00282B7F">
        <w:rPr>
          <w:rFonts w:ascii="Arial" w:hAnsi="Arial" w:cs="Arial"/>
          <w:b/>
          <w:bCs/>
        </w:rPr>
        <w:t xml:space="preserve">Дата рождения </w:t>
      </w:r>
      <w:r w:rsidRPr="0088156B">
        <w:rPr>
          <w:rFonts w:ascii="Arial" w:hAnsi="Arial" w:cs="Arial"/>
          <w:i/>
          <w:color w:val="0000FF"/>
        </w:rPr>
        <w:t>(число/месяц/год)</w:t>
      </w:r>
      <w:r w:rsidRPr="00282B7F">
        <w:rPr>
          <w:rFonts w:ascii="Arial" w:hAnsi="Arial" w:cs="Arial"/>
          <w:b/>
          <w:bCs/>
        </w:rPr>
        <w:t>:</w:t>
      </w:r>
      <w:r w:rsidRPr="003851CF">
        <w:rPr>
          <w:rFonts w:ascii="Arial" w:hAnsi="Arial" w:cs="Arial"/>
          <w:b/>
          <w:bCs/>
        </w:rPr>
        <w:t>______________________________________________</w:t>
      </w:r>
    </w:p>
    <w:p w:rsidR="00957623" w:rsidRDefault="00957623" w:rsidP="0095762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Квалификация </w:t>
      </w:r>
      <w:r w:rsidRPr="0088156B">
        <w:rPr>
          <w:rFonts w:ascii="Arial" w:hAnsi="Arial" w:cs="Arial"/>
          <w:i/>
          <w:color w:val="0000FF"/>
        </w:rPr>
        <w:t>(профиль образования, научная степень, доп. образование)</w:t>
      </w:r>
      <w:r>
        <w:rPr>
          <w:rFonts w:ascii="Arial" w:hAnsi="Arial" w:cs="Arial"/>
          <w:bCs/>
        </w:rPr>
        <w:t xml:space="preserve"> __________</w:t>
      </w:r>
    </w:p>
    <w:p w:rsidR="00957623" w:rsidRPr="003851CF" w:rsidRDefault="00957623" w:rsidP="00957623">
      <w:pPr>
        <w:spacing w:after="120"/>
        <w:rPr>
          <w:rFonts w:ascii="Arial" w:hAnsi="Arial" w:cs="Arial"/>
          <w:i/>
        </w:rPr>
      </w:pPr>
      <w:r w:rsidRPr="00282B7F">
        <w:rPr>
          <w:rFonts w:ascii="Arial" w:hAnsi="Arial" w:cs="Arial"/>
          <w:b/>
        </w:rPr>
        <w:t>Паспортные данные:</w:t>
      </w:r>
      <w:r w:rsidRPr="00282B7F">
        <w:rPr>
          <w:rFonts w:ascii="Arial" w:hAnsi="Arial" w:cs="Arial"/>
        </w:rPr>
        <w:t xml:space="preserve"> </w:t>
      </w:r>
      <w:r w:rsidRPr="0088156B">
        <w:rPr>
          <w:rFonts w:ascii="Arial" w:hAnsi="Arial" w:cs="Arial"/>
          <w:i/>
          <w:color w:val="0000FF"/>
        </w:rPr>
        <w:t>серия, номер,  когда и кем выдан</w:t>
      </w:r>
      <w:r w:rsidRPr="003851CF">
        <w:rPr>
          <w:rFonts w:ascii="Arial" w:hAnsi="Arial" w:cs="Arial"/>
          <w:i/>
        </w:rPr>
        <w:t>____________________________</w:t>
      </w:r>
    </w:p>
    <w:p w:rsidR="00957623" w:rsidRPr="003851CF" w:rsidRDefault="00957623" w:rsidP="00957623">
      <w:pPr>
        <w:spacing w:after="120"/>
        <w:jc w:val="both"/>
        <w:rPr>
          <w:rFonts w:ascii="Arial" w:hAnsi="Arial" w:cs="Arial"/>
        </w:rPr>
      </w:pPr>
      <w:r w:rsidRPr="00F71282">
        <w:rPr>
          <w:rFonts w:ascii="Wingdings" w:hAnsi="Wingdings"/>
        </w:rPr>
        <w:t></w:t>
      </w:r>
      <w:r w:rsidRPr="005C73B7">
        <w:t xml:space="preserve"> </w:t>
      </w:r>
      <w:r w:rsidRPr="00282B7F">
        <w:rPr>
          <w:rFonts w:ascii="Arial" w:hAnsi="Arial" w:cs="Arial"/>
          <w:b/>
        </w:rPr>
        <w:t>Контактный</w:t>
      </w:r>
      <w:r w:rsidRPr="00282B7F">
        <w:rPr>
          <w:rFonts w:ascii="Arial" w:hAnsi="Arial" w:cs="Arial"/>
        </w:rPr>
        <w:t xml:space="preserve"> т</w:t>
      </w:r>
      <w:r w:rsidRPr="00282B7F">
        <w:rPr>
          <w:rFonts w:ascii="Arial" w:hAnsi="Arial" w:cs="Arial"/>
          <w:b/>
          <w:bCs/>
        </w:rPr>
        <w:t xml:space="preserve">елефон: </w:t>
      </w:r>
      <w:r w:rsidRPr="00282B7F">
        <w:rPr>
          <w:rFonts w:ascii="Arial" w:hAnsi="Arial" w:cs="Arial"/>
          <w:bCs/>
          <w:i/>
        </w:rPr>
        <w:t xml:space="preserve"> </w:t>
      </w:r>
      <w:r w:rsidRPr="0088156B">
        <w:rPr>
          <w:rFonts w:ascii="Arial" w:hAnsi="Arial" w:cs="Arial"/>
          <w:i/>
          <w:color w:val="0000FF"/>
        </w:rPr>
        <w:t>(код региона) номер</w:t>
      </w:r>
      <w:r w:rsidRPr="003851CF">
        <w:rPr>
          <w:rFonts w:ascii="Arial" w:hAnsi="Arial" w:cs="Arial"/>
          <w:bCs/>
          <w:i/>
        </w:rPr>
        <w:t>____________________________________</w:t>
      </w:r>
    </w:p>
    <w:p w:rsidR="00957623" w:rsidRPr="00282B7F" w:rsidRDefault="00957623" w:rsidP="00957623">
      <w:pPr>
        <w:spacing w:after="120"/>
        <w:jc w:val="both"/>
        <w:rPr>
          <w:rFonts w:ascii="Arial" w:hAnsi="Arial" w:cs="Arial"/>
        </w:rPr>
      </w:pPr>
      <w:r w:rsidRPr="00F71282">
        <w:rPr>
          <w:rFonts w:ascii="Wingdings" w:hAnsi="Wingdings"/>
        </w:rPr>
        <w:t></w:t>
      </w:r>
      <w:r w:rsidRPr="005C73B7">
        <w:t xml:space="preserve"> </w:t>
      </w:r>
      <w:proofErr w:type="gramStart"/>
      <w:r w:rsidRPr="00282B7F">
        <w:rPr>
          <w:rFonts w:ascii="Arial" w:hAnsi="Arial" w:cs="Arial"/>
          <w:b/>
        </w:rPr>
        <w:t>Е</w:t>
      </w:r>
      <w:proofErr w:type="gramEnd"/>
      <w:r w:rsidRPr="00282B7F">
        <w:rPr>
          <w:rFonts w:ascii="Arial" w:hAnsi="Arial" w:cs="Arial"/>
          <w:b/>
        </w:rPr>
        <w:t>-</w:t>
      </w:r>
      <w:r w:rsidRPr="00282B7F">
        <w:rPr>
          <w:rFonts w:ascii="Arial" w:hAnsi="Arial" w:cs="Arial"/>
          <w:b/>
          <w:lang w:val="en-US"/>
        </w:rPr>
        <w:t>mail</w:t>
      </w:r>
      <w:r w:rsidRPr="00282B7F"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>___________________________________________________________________</w:t>
      </w:r>
      <w:r w:rsidRPr="00282B7F">
        <w:rPr>
          <w:rFonts w:ascii="Arial" w:hAnsi="Arial" w:cs="Arial"/>
        </w:rPr>
        <w:tab/>
      </w:r>
    </w:p>
    <w:p w:rsidR="00957623" w:rsidRDefault="00957623" w:rsidP="00957623">
      <w:pPr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</w:rPr>
      </w:pPr>
      <w:r w:rsidRPr="00282B7F">
        <w:rPr>
          <w:rFonts w:ascii="Arial" w:hAnsi="Arial" w:cs="Arial"/>
          <w:bCs/>
        </w:rPr>
        <w:t xml:space="preserve">Ф.И.О. </w:t>
      </w:r>
      <w:r w:rsidRPr="0088156B">
        <w:rPr>
          <w:rFonts w:ascii="Arial" w:hAnsi="Arial" w:cs="Arial"/>
          <w:i/>
          <w:color w:val="0000FF"/>
        </w:rPr>
        <w:t>(полностью)</w:t>
      </w:r>
      <w:r w:rsidRPr="00282B7F"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>_____________________________________________________</w:t>
      </w:r>
    </w:p>
    <w:p w:rsidR="00957623" w:rsidRDefault="00957623" w:rsidP="00957623">
      <w:pPr>
        <w:spacing w:after="120"/>
        <w:rPr>
          <w:rFonts w:ascii="Arial" w:hAnsi="Arial" w:cs="Arial"/>
          <w:b/>
          <w:bCs/>
        </w:rPr>
      </w:pPr>
      <w:r w:rsidRPr="00282B7F">
        <w:rPr>
          <w:rFonts w:ascii="Arial" w:hAnsi="Arial" w:cs="Arial"/>
          <w:b/>
          <w:bCs/>
        </w:rPr>
        <w:t xml:space="preserve">Дата рождения </w:t>
      </w:r>
      <w:r w:rsidRPr="0088156B">
        <w:rPr>
          <w:rFonts w:ascii="Arial" w:hAnsi="Arial" w:cs="Arial"/>
          <w:i/>
          <w:color w:val="0000FF"/>
        </w:rPr>
        <w:t>(число/месяц/год)</w:t>
      </w:r>
      <w:r w:rsidRPr="00282B7F">
        <w:rPr>
          <w:rFonts w:ascii="Arial" w:hAnsi="Arial" w:cs="Arial"/>
          <w:b/>
          <w:bCs/>
        </w:rPr>
        <w:t>:</w:t>
      </w:r>
      <w:r w:rsidRPr="003851CF">
        <w:rPr>
          <w:rFonts w:ascii="Arial" w:hAnsi="Arial" w:cs="Arial"/>
          <w:b/>
          <w:bCs/>
        </w:rPr>
        <w:t>______________________________________________</w:t>
      </w:r>
    </w:p>
    <w:p w:rsidR="00957623" w:rsidRDefault="00957623" w:rsidP="0095762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Квалификация </w:t>
      </w:r>
      <w:r w:rsidRPr="0088156B">
        <w:rPr>
          <w:rFonts w:ascii="Arial" w:hAnsi="Arial" w:cs="Arial"/>
          <w:i/>
          <w:color w:val="0000FF"/>
        </w:rPr>
        <w:t>(профиль образования, научная степень, доп. образование)</w:t>
      </w:r>
      <w:r>
        <w:rPr>
          <w:rFonts w:ascii="Arial" w:hAnsi="Arial" w:cs="Arial"/>
          <w:bCs/>
        </w:rPr>
        <w:t xml:space="preserve"> __________</w:t>
      </w:r>
    </w:p>
    <w:p w:rsidR="00957623" w:rsidRPr="006811D3" w:rsidRDefault="00957623" w:rsidP="00957623">
      <w:pPr>
        <w:spacing w:after="120"/>
        <w:rPr>
          <w:rFonts w:ascii="Arial" w:hAnsi="Arial" w:cs="Arial"/>
          <w:bCs/>
        </w:rPr>
      </w:pPr>
      <w:r w:rsidRPr="00282B7F">
        <w:rPr>
          <w:rFonts w:ascii="Arial" w:hAnsi="Arial" w:cs="Arial"/>
          <w:b/>
        </w:rPr>
        <w:t>Паспортные данные:</w:t>
      </w:r>
      <w:r w:rsidRPr="00282B7F">
        <w:rPr>
          <w:rFonts w:ascii="Arial" w:hAnsi="Arial" w:cs="Arial"/>
        </w:rPr>
        <w:t xml:space="preserve"> </w:t>
      </w:r>
      <w:r w:rsidRPr="0088156B">
        <w:rPr>
          <w:rFonts w:ascii="Arial" w:hAnsi="Arial" w:cs="Arial"/>
          <w:i/>
          <w:color w:val="0000FF"/>
        </w:rPr>
        <w:t>серия, номер, когда и кем выдан</w:t>
      </w:r>
      <w:r w:rsidRPr="003851CF">
        <w:rPr>
          <w:rFonts w:ascii="Arial" w:hAnsi="Arial" w:cs="Arial"/>
          <w:i/>
        </w:rPr>
        <w:t>_____________________________</w:t>
      </w:r>
    </w:p>
    <w:p w:rsidR="00957623" w:rsidRPr="003851CF" w:rsidRDefault="00957623" w:rsidP="00957623">
      <w:pPr>
        <w:spacing w:after="120"/>
        <w:jc w:val="both"/>
        <w:rPr>
          <w:rFonts w:ascii="Arial" w:hAnsi="Arial" w:cs="Arial"/>
        </w:rPr>
      </w:pPr>
      <w:r w:rsidRPr="00F71282">
        <w:rPr>
          <w:rFonts w:ascii="Wingdings" w:hAnsi="Wingdings"/>
        </w:rPr>
        <w:t></w:t>
      </w:r>
      <w:r w:rsidRPr="005C73B7">
        <w:t xml:space="preserve"> </w:t>
      </w:r>
      <w:r w:rsidRPr="00282B7F">
        <w:rPr>
          <w:rFonts w:ascii="Arial" w:hAnsi="Arial" w:cs="Arial"/>
          <w:b/>
        </w:rPr>
        <w:t>Контактный</w:t>
      </w:r>
      <w:r w:rsidRPr="00282B7F">
        <w:rPr>
          <w:rFonts w:ascii="Arial" w:hAnsi="Arial" w:cs="Arial"/>
        </w:rPr>
        <w:t xml:space="preserve"> т</w:t>
      </w:r>
      <w:r w:rsidRPr="00282B7F">
        <w:rPr>
          <w:rFonts w:ascii="Arial" w:hAnsi="Arial" w:cs="Arial"/>
          <w:b/>
          <w:bCs/>
        </w:rPr>
        <w:t xml:space="preserve">елефон: </w:t>
      </w:r>
      <w:r w:rsidRPr="00282B7F">
        <w:rPr>
          <w:rFonts w:ascii="Arial" w:hAnsi="Arial" w:cs="Arial"/>
          <w:bCs/>
          <w:i/>
        </w:rPr>
        <w:t xml:space="preserve"> </w:t>
      </w:r>
      <w:r w:rsidRPr="0088156B">
        <w:rPr>
          <w:rFonts w:ascii="Arial" w:hAnsi="Arial" w:cs="Arial"/>
          <w:i/>
          <w:color w:val="0000FF"/>
        </w:rPr>
        <w:t>(код региона) номер</w:t>
      </w:r>
      <w:r w:rsidRPr="003851CF">
        <w:rPr>
          <w:rFonts w:ascii="Arial" w:hAnsi="Arial" w:cs="Arial"/>
          <w:bCs/>
          <w:i/>
        </w:rPr>
        <w:t>____________________________________</w:t>
      </w:r>
    </w:p>
    <w:p w:rsidR="00957623" w:rsidRPr="00282B7F" w:rsidRDefault="00957623" w:rsidP="00957623">
      <w:pPr>
        <w:spacing w:after="120"/>
        <w:jc w:val="both"/>
        <w:rPr>
          <w:rFonts w:ascii="Arial" w:hAnsi="Arial" w:cs="Arial"/>
        </w:rPr>
      </w:pPr>
      <w:r w:rsidRPr="00F71282">
        <w:rPr>
          <w:rFonts w:ascii="Wingdings" w:hAnsi="Wingdings"/>
        </w:rPr>
        <w:t></w:t>
      </w:r>
      <w:r w:rsidRPr="005C73B7">
        <w:t xml:space="preserve"> </w:t>
      </w:r>
      <w:proofErr w:type="gramStart"/>
      <w:r w:rsidRPr="00282B7F">
        <w:rPr>
          <w:rFonts w:ascii="Arial" w:hAnsi="Arial" w:cs="Arial"/>
          <w:b/>
        </w:rPr>
        <w:t>Е</w:t>
      </w:r>
      <w:proofErr w:type="gramEnd"/>
      <w:r w:rsidRPr="00282B7F">
        <w:rPr>
          <w:rFonts w:ascii="Arial" w:hAnsi="Arial" w:cs="Arial"/>
          <w:b/>
        </w:rPr>
        <w:t>-</w:t>
      </w:r>
      <w:r w:rsidRPr="00282B7F">
        <w:rPr>
          <w:rFonts w:ascii="Arial" w:hAnsi="Arial" w:cs="Arial"/>
          <w:b/>
          <w:lang w:val="en-US"/>
        </w:rPr>
        <w:t>mail</w:t>
      </w:r>
      <w:r w:rsidRPr="00282B7F">
        <w:rPr>
          <w:rFonts w:ascii="Arial" w:hAnsi="Arial" w:cs="Arial"/>
        </w:rPr>
        <w:t>:</w:t>
      </w:r>
      <w:r w:rsidRPr="00246DDF">
        <w:rPr>
          <w:rFonts w:ascii="Arial" w:hAnsi="Arial" w:cs="Arial"/>
        </w:rPr>
        <w:t>___________________________________________________________________</w:t>
      </w:r>
      <w:r w:rsidRPr="00282B7F">
        <w:rPr>
          <w:rFonts w:ascii="Arial" w:hAnsi="Arial" w:cs="Arial"/>
        </w:rPr>
        <w:tab/>
      </w:r>
    </w:p>
    <w:p w:rsidR="00957623" w:rsidRDefault="00957623" w:rsidP="00957623">
      <w:pPr>
        <w:spacing w:after="120"/>
        <w:jc w:val="both"/>
        <w:rPr>
          <w:rFonts w:ascii="Arial" w:hAnsi="Arial" w:cs="Arial"/>
          <w:b/>
        </w:rPr>
      </w:pPr>
    </w:p>
    <w:p w:rsidR="00957623" w:rsidRPr="00282B7F" w:rsidRDefault="00957623" w:rsidP="00957623">
      <w:pPr>
        <w:spacing w:after="120"/>
        <w:jc w:val="both"/>
        <w:rPr>
          <w:rFonts w:ascii="Arial" w:hAnsi="Arial" w:cs="Arial"/>
        </w:rPr>
      </w:pPr>
      <w:r w:rsidRPr="00246DDF">
        <w:rPr>
          <w:rFonts w:ascii="Arial" w:hAnsi="Arial" w:cs="Arial"/>
          <w:b/>
        </w:rPr>
        <w:t xml:space="preserve">Почтовый </w:t>
      </w:r>
      <w:r>
        <w:rPr>
          <w:rFonts w:ascii="Arial" w:hAnsi="Arial" w:cs="Arial"/>
          <w:b/>
        </w:rPr>
        <w:t>а</w:t>
      </w:r>
      <w:r w:rsidRPr="00282B7F">
        <w:rPr>
          <w:rFonts w:ascii="Arial" w:hAnsi="Arial" w:cs="Arial"/>
          <w:b/>
        </w:rPr>
        <w:t xml:space="preserve">дрес: </w:t>
      </w:r>
    </w:p>
    <w:p w:rsidR="00957623" w:rsidRPr="0088156B" w:rsidRDefault="00957623" w:rsidP="00957623">
      <w:pPr>
        <w:spacing w:after="120"/>
        <w:rPr>
          <w:rFonts w:ascii="Arial" w:hAnsi="Arial" w:cs="Arial"/>
          <w:i/>
          <w:color w:val="0000FF"/>
        </w:rPr>
      </w:pPr>
      <w:r w:rsidRPr="0088156B">
        <w:rPr>
          <w:rFonts w:ascii="Arial" w:hAnsi="Arial" w:cs="Arial"/>
          <w:i/>
          <w:color w:val="0000FF"/>
        </w:rPr>
        <w:t>индекс, область, район, населенный пункт, улица, дом, кв.</w:t>
      </w:r>
    </w:p>
    <w:p w:rsidR="00957623" w:rsidRPr="003851CF" w:rsidRDefault="00957623" w:rsidP="00957623">
      <w:pPr>
        <w:spacing w:after="120"/>
        <w:rPr>
          <w:rFonts w:ascii="Arial" w:hAnsi="Arial" w:cs="Arial"/>
        </w:rPr>
      </w:pPr>
      <w:r w:rsidRPr="003851CF">
        <w:rPr>
          <w:rFonts w:ascii="Arial" w:hAnsi="Arial" w:cs="Arial"/>
        </w:rPr>
        <w:t>____________________________________________________________________________</w:t>
      </w:r>
    </w:p>
    <w:p w:rsidR="00957623" w:rsidRPr="003851CF" w:rsidRDefault="00957623" w:rsidP="00957623">
      <w:pPr>
        <w:spacing w:after="120"/>
        <w:jc w:val="both"/>
        <w:rPr>
          <w:rFonts w:ascii="Arial" w:hAnsi="Arial" w:cs="Arial"/>
        </w:rPr>
      </w:pPr>
      <w:r w:rsidRPr="00F71282">
        <w:rPr>
          <w:rFonts w:ascii="Wingdings" w:hAnsi="Wingdings"/>
        </w:rPr>
        <w:t></w:t>
      </w:r>
      <w:r w:rsidRPr="005C73B7">
        <w:t xml:space="preserve"> </w:t>
      </w:r>
      <w:r w:rsidRPr="00282B7F">
        <w:rPr>
          <w:rFonts w:ascii="Arial" w:hAnsi="Arial" w:cs="Arial"/>
          <w:b/>
        </w:rPr>
        <w:t>Контактный</w:t>
      </w:r>
      <w:r w:rsidRPr="00282B7F">
        <w:rPr>
          <w:rFonts w:ascii="Arial" w:hAnsi="Arial" w:cs="Arial"/>
        </w:rPr>
        <w:t xml:space="preserve"> т</w:t>
      </w:r>
      <w:r w:rsidRPr="00282B7F">
        <w:rPr>
          <w:rFonts w:ascii="Arial" w:hAnsi="Arial" w:cs="Arial"/>
          <w:b/>
          <w:bCs/>
        </w:rPr>
        <w:t xml:space="preserve">елефон: </w:t>
      </w:r>
      <w:r w:rsidRPr="00282B7F">
        <w:rPr>
          <w:rFonts w:ascii="Arial" w:hAnsi="Arial" w:cs="Arial"/>
          <w:bCs/>
          <w:i/>
        </w:rPr>
        <w:t xml:space="preserve"> </w:t>
      </w:r>
      <w:r w:rsidRPr="0088156B">
        <w:rPr>
          <w:rFonts w:ascii="Arial" w:hAnsi="Arial" w:cs="Arial"/>
          <w:i/>
          <w:color w:val="0000FF"/>
        </w:rPr>
        <w:t>(код региона) номер</w:t>
      </w:r>
      <w:r w:rsidRPr="003851CF">
        <w:rPr>
          <w:rFonts w:ascii="Arial" w:hAnsi="Arial" w:cs="Arial"/>
          <w:bCs/>
          <w:i/>
        </w:rPr>
        <w:t>____________________________________</w:t>
      </w:r>
    </w:p>
    <w:p w:rsidR="00957623" w:rsidRPr="00282B7F" w:rsidRDefault="00957623" w:rsidP="00957623">
      <w:pPr>
        <w:spacing w:after="120"/>
        <w:jc w:val="both"/>
        <w:rPr>
          <w:rFonts w:ascii="Arial" w:hAnsi="Arial" w:cs="Arial"/>
        </w:rPr>
      </w:pPr>
      <w:r w:rsidRPr="00F71282">
        <w:rPr>
          <w:rFonts w:ascii="Wingdings" w:hAnsi="Wingdings"/>
        </w:rPr>
        <w:t></w:t>
      </w:r>
      <w:r w:rsidRPr="005C73B7">
        <w:t xml:space="preserve"> </w:t>
      </w:r>
      <w:proofErr w:type="gramStart"/>
      <w:r w:rsidRPr="00282B7F">
        <w:rPr>
          <w:rFonts w:ascii="Arial" w:hAnsi="Arial" w:cs="Arial"/>
          <w:b/>
        </w:rPr>
        <w:t>Е</w:t>
      </w:r>
      <w:proofErr w:type="gramEnd"/>
      <w:r w:rsidRPr="00282B7F">
        <w:rPr>
          <w:rFonts w:ascii="Arial" w:hAnsi="Arial" w:cs="Arial"/>
          <w:b/>
        </w:rPr>
        <w:t>-</w:t>
      </w:r>
      <w:r w:rsidRPr="00282B7F">
        <w:rPr>
          <w:rFonts w:ascii="Arial" w:hAnsi="Arial" w:cs="Arial"/>
          <w:b/>
          <w:lang w:val="en-US"/>
        </w:rPr>
        <w:t>mail</w:t>
      </w:r>
      <w:r w:rsidRPr="00282B7F">
        <w:rPr>
          <w:rFonts w:ascii="Arial" w:hAnsi="Arial" w:cs="Arial"/>
        </w:rPr>
        <w:t>:</w:t>
      </w:r>
      <w:r w:rsidRPr="00246DDF">
        <w:rPr>
          <w:rFonts w:ascii="Arial" w:hAnsi="Arial" w:cs="Arial"/>
        </w:rPr>
        <w:t>___________________________________________________________________</w:t>
      </w:r>
      <w:r w:rsidRPr="00282B7F">
        <w:rPr>
          <w:rFonts w:ascii="Arial" w:hAnsi="Arial" w:cs="Arial"/>
        </w:rPr>
        <w:tab/>
      </w:r>
    </w:p>
    <w:p w:rsidR="00957623" w:rsidRDefault="00957623" w:rsidP="00957623">
      <w:pPr>
        <w:spacing w:after="120"/>
        <w:jc w:val="both"/>
        <w:rPr>
          <w:rFonts w:ascii="Arial" w:hAnsi="Arial" w:cs="Arial"/>
          <w:b/>
        </w:rPr>
      </w:pPr>
    </w:p>
    <w:p w:rsidR="00957623" w:rsidRDefault="00957623" w:rsidP="00957623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Организация (и), осуществляющая (</w:t>
      </w:r>
      <w:proofErr w:type="spellStart"/>
      <w:r>
        <w:rPr>
          <w:rFonts w:ascii="Arial" w:hAnsi="Arial" w:cs="Arial"/>
          <w:b/>
        </w:rPr>
        <w:t>ие</w:t>
      </w:r>
      <w:proofErr w:type="spellEnd"/>
      <w:r>
        <w:rPr>
          <w:rFonts w:ascii="Arial" w:hAnsi="Arial" w:cs="Arial"/>
          <w:b/>
        </w:rPr>
        <w:t>) научное, консалтинговое, юридическое и т.п. сопровождение проекта:</w:t>
      </w:r>
    </w:p>
    <w:p w:rsidR="00957623" w:rsidRPr="00EF72D2" w:rsidRDefault="00957623" w:rsidP="00957623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</w:p>
    <w:p w:rsidR="00957623" w:rsidRPr="00302293" w:rsidRDefault="00957623" w:rsidP="00957623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</w:p>
    <w:p w:rsidR="00957623" w:rsidRPr="00246DDF" w:rsidRDefault="00957623" w:rsidP="00957623">
      <w:pPr>
        <w:spacing w:after="120"/>
        <w:jc w:val="both"/>
        <w:rPr>
          <w:rFonts w:ascii="Arial" w:hAnsi="Arial" w:cs="Arial"/>
        </w:rPr>
      </w:pPr>
      <w:r w:rsidRPr="00282B7F">
        <w:rPr>
          <w:rFonts w:ascii="Arial" w:hAnsi="Arial" w:cs="Arial"/>
          <w:b/>
        </w:rPr>
        <w:t xml:space="preserve">Подпись руководителя (инициатора) проекта: </w:t>
      </w:r>
      <w:r w:rsidRPr="00282B7F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 xml:space="preserve"> </w:t>
      </w:r>
      <w:r w:rsidRPr="001654D4">
        <w:rPr>
          <w:rFonts w:ascii="Arial" w:hAnsi="Arial" w:cs="Arial"/>
        </w:rPr>
        <w:t>(Ф</w:t>
      </w:r>
      <w:r>
        <w:rPr>
          <w:rFonts w:ascii="Arial" w:hAnsi="Arial" w:cs="Arial"/>
        </w:rPr>
        <w:t>.</w:t>
      </w:r>
      <w:r w:rsidRPr="001654D4">
        <w:rPr>
          <w:rFonts w:ascii="Arial" w:hAnsi="Arial" w:cs="Arial"/>
        </w:rPr>
        <w:t>И</w:t>
      </w:r>
      <w:r>
        <w:rPr>
          <w:rFonts w:ascii="Arial" w:hAnsi="Arial" w:cs="Arial"/>
        </w:rPr>
        <w:t>.</w:t>
      </w:r>
      <w:r w:rsidRPr="001654D4">
        <w:rPr>
          <w:rFonts w:ascii="Arial" w:hAnsi="Arial" w:cs="Arial"/>
        </w:rPr>
        <w:t>О)</w:t>
      </w:r>
    </w:p>
    <w:p w:rsidR="00957623" w:rsidRDefault="00957623" w:rsidP="00957623">
      <w:pPr>
        <w:pStyle w:val="10"/>
        <w:spacing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957623" w:rsidRDefault="00957623" w:rsidP="00957623">
      <w:pPr>
        <w:pStyle w:val="10"/>
        <w:spacing w:line="240" w:lineRule="auto"/>
        <w:ind w:left="0"/>
        <w:jc w:val="right"/>
        <w:rPr>
          <w:sz w:val="28"/>
          <w:szCs w:val="28"/>
        </w:rPr>
      </w:pPr>
    </w:p>
    <w:p w:rsidR="00957623" w:rsidRPr="00FA0919" w:rsidRDefault="00957623" w:rsidP="00957623">
      <w:pPr>
        <w:pStyle w:val="Style1"/>
        <w:widowControl/>
        <w:tabs>
          <w:tab w:val="left" w:pos="725"/>
        </w:tabs>
        <w:spacing w:line="360" w:lineRule="auto"/>
        <w:ind w:firstLine="0"/>
        <w:jc w:val="center"/>
        <w:rPr>
          <w:rFonts w:ascii="Arial" w:hAnsi="Arial" w:cs="Arial"/>
          <w:b/>
          <w:caps/>
          <w:lang w:eastAsia="ar-SA"/>
        </w:rPr>
      </w:pPr>
      <w:r w:rsidRPr="00FA0919">
        <w:rPr>
          <w:rFonts w:ascii="Arial" w:hAnsi="Arial" w:cs="Arial"/>
          <w:b/>
          <w:caps/>
          <w:lang w:eastAsia="ar-SA"/>
        </w:rPr>
        <w:t>Краткое описание (аннотация) Проекта</w:t>
      </w:r>
    </w:p>
    <w:p w:rsidR="00957623" w:rsidRDefault="00957623" w:rsidP="00957623">
      <w:pPr>
        <w:pStyle w:val="10"/>
        <w:spacing w:line="240" w:lineRule="auto"/>
        <w:ind w:left="0"/>
        <w:jc w:val="both"/>
        <w:rPr>
          <w:sz w:val="28"/>
          <w:szCs w:val="28"/>
        </w:rPr>
      </w:pPr>
    </w:p>
    <w:p w:rsidR="00957623" w:rsidRPr="00FA0919" w:rsidRDefault="00957623" w:rsidP="00957623">
      <w:pPr>
        <w:jc w:val="right"/>
        <w:outlineLvl w:val="0"/>
        <w:rPr>
          <w:rFonts w:ascii="Arial" w:hAnsi="Arial" w:cs="Arial"/>
        </w:rPr>
      </w:pPr>
      <w:r w:rsidRPr="009917D0">
        <w:rPr>
          <w:rFonts w:ascii="Arial" w:hAnsi="Arial" w:cs="Arial"/>
          <w:b/>
        </w:rPr>
        <w:t>Дата заполнения</w:t>
      </w:r>
      <w:r w:rsidRPr="009917D0">
        <w:rPr>
          <w:rFonts w:ascii="Arial" w:hAnsi="Arial" w:cs="Arial"/>
          <w:b/>
          <w:bCs/>
        </w:rPr>
        <w:t xml:space="preserve">: </w:t>
      </w:r>
      <w:r w:rsidRPr="009917D0">
        <w:rPr>
          <w:rFonts w:ascii="Arial" w:hAnsi="Arial" w:cs="Arial"/>
        </w:rPr>
        <w:t xml:space="preserve"> </w:t>
      </w:r>
      <w:r w:rsidRPr="00457546">
        <w:rPr>
          <w:rFonts w:ascii="Arial" w:hAnsi="Arial" w:cs="Arial"/>
          <w:bCs/>
          <w:i/>
          <w:color w:val="0000FF"/>
          <w:sz w:val="24"/>
          <w:szCs w:val="24"/>
        </w:rPr>
        <w:t>число, месяц, год</w:t>
      </w:r>
    </w:p>
    <w:p w:rsidR="00957623" w:rsidRPr="009917D0" w:rsidRDefault="00957623" w:rsidP="00957623">
      <w:pPr>
        <w:jc w:val="right"/>
        <w:outlineLvl w:val="0"/>
        <w:rPr>
          <w:rFonts w:ascii="Arial" w:hAnsi="Arial" w:cs="Arial"/>
          <w:b/>
          <w:bCs/>
          <w:caps/>
          <w:kern w:val="32"/>
        </w:rPr>
      </w:pP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1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t>Полное и краткое название инновационного проекта</w:t>
      </w:r>
    </w:p>
    <w:p w:rsidR="00957623" w:rsidRPr="009917D0" w:rsidRDefault="00957623" w:rsidP="00957623">
      <w:pPr>
        <w:ind w:firstLine="540"/>
        <w:rPr>
          <w:rFonts w:ascii="Arial" w:hAnsi="Arial" w:cs="Arial"/>
        </w:rPr>
      </w:pPr>
      <w:r w:rsidRPr="009917D0">
        <w:rPr>
          <w:rFonts w:ascii="Arial" w:hAnsi="Arial" w:cs="Arial"/>
          <w:b/>
        </w:rPr>
        <w:t>Полное название:</w:t>
      </w:r>
      <w:r w:rsidRPr="009917D0">
        <w:rPr>
          <w:rFonts w:ascii="Arial" w:hAnsi="Arial" w:cs="Arial"/>
        </w:rPr>
        <w:t xml:space="preserve"> </w:t>
      </w:r>
    </w:p>
    <w:p w:rsidR="00957623" w:rsidRPr="009917D0" w:rsidRDefault="00957623" w:rsidP="00957623">
      <w:pPr>
        <w:spacing w:before="120" w:after="120"/>
        <w:ind w:firstLine="539"/>
        <w:rPr>
          <w:rFonts w:ascii="Arial" w:hAnsi="Arial" w:cs="Arial"/>
          <w:lang w:val="en-US"/>
        </w:rPr>
      </w:pPr>
      <w:r w:rsidRPr="009917D0">
        <w:rPr>
          <w:rFonts w:ascii="Arial" w:hAnsi="Arial" w:cs="Arial"/>
          <w:b/>
        </w:rPr>
        <w:t>Краткое название:</w:t>
      </w:r>
      <w:r w:rsidRPr="009917D0">
        <w:rPr>
          <w:rFonts w:ascii="Arial" w:hAnsi="Arial" w:cs="Arial"/>
        </w:rPr>
        <w:t xml:space="preserve">  </w:t>
      </w: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1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t>Направление инновационного проекта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Информационные технологии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Медицина будущего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Современные материалы и технологии их создания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Новые приборы и аппаратные комплексы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Биотехнологии</w:t>
      </w:r>
    </w:p>
    <w:p w:rsidR="00957623" w:rsidRDefault="00957623" w:rsidP="00957623">
      <w:pPr>
        <w:pStyle w:val="1"/>
        <w:keepNext w:val="0"/>
        <w:widowControl w:val="0"/>
        <w:numPr>
          <w:ilvl w:val="0"/>
          <w:numId w:val="11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432A58">
        <w:rPr>
          <w:rFonts w:ascii="Arial" w:hAnsi="Arial" w:cs="Arial"/>
          <w:caps/>
          <w:sz w:val="24"/>
          <w:szCs w:val="24"/>
        </w:rPr>
        <w:t xml:space="preserve">Срок реализации проекта </w:t>
      </w:r>
    </w:p>
    <w:p w:rsidR="00957623" w:rsidRPr="00457546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457546">
        <w:rPr>
          <w:rFonts w:ascii="Arial" w:hAnsi="Arial" w:cs="Arial"/>
          <w:bCs/>
          <w:i/>
          <w:color w:val="0000FF"/>
          <w:sz w:val="24"/>
          <w:szCs w:val="24"/>
        </w:rPr>
        <w:t>Срок превращения идеи в конечный продукт и выход его на рынок</w:t>
      </w:r>
      <w:r>
        <w:rPr>
          <w:rFonts w:ascii="Arial" w:hAnsi="Arial" w:cs="Arial"/>
          <w:bCs/>
          <w:i/>
          <w:color w:val="0000FF"/>
          <w:sz w:val="24"/>
          <w:szCs w:val="24"/>
        </w:rPr>
        <w:t>.</w:t>
      </w:r>
    </w:p>
    <w:p w:rsidR="00957623" w:rsidRPr="008C1091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8C1091">
        <w:rPr>
          <w:rFonts w:ascii="Arial" w:hAnsi="Arial" w:cs="Arial"/>
          <w:bCs/>
        </w:rPr>
        <w:t>Менее 1 года;</w:t>
      </w:r>
    </w:p>
    <w:p w:rsidR="00957623" w:rsidRPr="008C1091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8C1091">
        <w:rPr>
          <w:rFonts w:ascii="Arial" w:hAnsi="Arial" w:cs="Arial"/>
          <w:bCs/>
        </w:rPr>
        <w:t>1-2 года;</w:t>
      </w:r>
    </w:p>
    <w:p w:rsidR="00957623" w:rsidRPr="008C1091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8C1091">
        <w:rPr>
          <w:rFonts w:ascii="Arial" w:hAnsi="Arial" w:cs="Arial"/>
          <w:bCs/>
        </w:rPr>
        <w:t>2-5 лет;</w:t>
      </w:r>
    </w:p>
    <w:p w:rsidR="00957623" w:rsidRPr="004F1EDC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8C1091">
        <w:rPr>
          <w:rFonts w:ascii="Arial" w:hAnsi="Arial" w:cs="Arial"/>
          <w:bCs/>
        </w:rPr>
        <w:t>5-</w:t>
      </w:r>
      <w:r>
        <w:rPr>
          <w:rFonts w:ascii="Arial" w:hAnsi="Arial" w:cs="Arial"/>
          <w:bCs/>
          <w:lang w:val="en-US"/>
        </w:rPr>
        <w:t>7</w:t>
      </w:r>
      <w:r w:rsidRPr="008C1091">
        <w:rPr>
          <w:rFonts w:ascii="Arial" w:hAnsi="Arial" w:cs="Arial"/>
          <w:bCs/>
        </w:rPr>
        <w:t xml:space="preserve"> лет;</w:t>
      </w:r>
    </w:p>
    <w:p w:rsidR="00957623" w:rsidRPr="004F1EDC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5-10 </w:t>
      </w:r>
      <w:r>
        <w:rPr>
          <w:rFonts w:ascii="Arial" w:hAnsi="Arial" w:cs="Arial"/>
          <w:bCs/>
        </w:rPr>
        <w:t>лет;</w:t>
      </w:r>
    </w:p>
    <w:p w:rsidR="00957623" w:rsidRPr="004F1EDC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4F1EDC">
        <w:rPr>
          <w:rFonts w:ascii="Arial" w:hAnsi="Arial" w:cs="Arial"/>
          <w:bCs/>
        </w:rPr>
        <w:t>Более 10 лет;</w:t>
      </w: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1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t>Инновационные характеристики проекта</w:t>
      </w:r>
    </w:p>
    <w:p w:rsidR="00957623" w:rsidRPr="009917D0" w:rsidRDefault="00957623" w:rsidP="00957623">
      <w:pPr>
        <w:pStyle w:val="ae"/>
        <w:widowControl w:val="0"/>
        <w:numPr>
          <w:ilvl w:val="0"/>
          <w:numId w:val="13"/>
        </w:numPr>
        <w:spacing w:before="120" w:after="60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 xml:space="preserve">Название конечного инновационного </w:t>
      </w:r>
      <w:r w:rsidRPr="009917D0">
        <w:rPr>
          <w:rFonts w:ascii="Arial" w:hAnsi="Arial" w:cs="Arial"/>
          <w:bCs/>
          <w:u w:val="single"/>
        </w:rPr>
        <w:t>продукта</w:t>
      </w:r>
      <w:r w:rsidRPr="009917D0">
        <w:rPr>
          <w:rFonts w:ascii="Arial" w:hAnsi="Arial" w:cs="Arial"/>
          <w:bCs/>
        </w:rPr>
        <w:t>:</w:t>
      </w:r>
    </w:p>
    <w:p w:rsidR="00957623" w:rsidRPr="009917D0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</w:rPr>
      </w:pPr>
    </w:p>
    <w:p w:rsidR="00957623" w:rsidRPr="00457546" w:rsidRDefault="00957623" w:rsidP="00957623">
      <w:pPr>
        <w:widowControl w:val="0"/>
        <w:numPr>
          <w:ilvl w:val="0"/>
          <w:numId w:val="13"/>
        </w:num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 w:rsidRPr="00457546">
        <w:rPr>
          <w:rFonts w:ascii="Arial" w:hAnsi="Arial" w:cs="Arial"/>
          <w:bCs/>
          <w:sz w:val="24"/>
          <w:szCs w:val="24"/>
        </w:rPr>
        <w:t>Краткое описание инновационного проекта и инновационного продукта, назначение инновационного продукта:</w:t>
      </w:r>
    </w:p>
    <w:p w:rsidR="00957623" w:rsidRPr="00FA0919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FA0919">
        <w:rPr>
          <w:rFonts w:ascii="Arial" w:hAnsi="Arial" w:cs="Arial"/>
          <w:bCs/>
          <w:i/>
          <w:color w:val="0000FF"/>
          <w:sz w:val="24"/>
          <w:szCs w:val="24"/>
        </w:rPr>
        <w:t>2-3 предложения</w:t>
      </w:r>
      <w:r>
        <w:rPr>
          <w:rFonts w:ascii="Arial" w:hAnsi="Arial" w:cs="Arial"/>
          <w:bCs/>
          <w:i/>
          <w:color w:val="0000FF"/>
          <w:sz w:val="24"/>
          <w:szCs w:val="24"/>
        </w:rPr>
        <w:t>.</w:t>
      </w:r>
    </w:p>
    <w:p w:rsidR="00957623" w:rsidRPr="00457546" w:rsidRDefault="00957623" w:rsidP="00957623">
      <w:pPr>
        <w:widowControl w:val="0"/>
        <w:numPr>
          <w:ilvl w:val="0"/>
          <w:numId w:val="13"/>
        </w:num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 w:rsidRPr="00457546">
        <w:rPr>
          <w:rFonts w:ascii="Arial" w:hAnsi="Arial" w:cs="Arial"/>
          <w:bCs/>
          <w:sz w:val="24"/>
          <w:szCs w:val="24"/>
        </w:rPr>
        <w:t>Техническое описание проекта:</w:t>
      </w:r>
    </w:p>
    <w:p w:rsidR="00957623" w:rsidRPr="009917D0" w:rsidRDefault="00957623" w:rsidP="00957623">
      <w:pPr>
        <w:pStyle w:val="ae"/>
        <w:widowControl w:val="0"/>
        <w:spacing w:after="60"/>
        <w:jc w:val="both"/>
        <w:rPr>
          <w:rFonts w:ascii="Arial" w:hAnsi="Arial" w:cs="Arial"/>
          <w:bCs/>
          <w:i/>
          <w:color w:val="0000FF"/>
        </w:rPr>
      </w:pPr>
      <w:r w:rsidRPr="009917D0">
        <w:rPr>
          <w:rFonts w:ascii="Arial" w:hAnsi="Arial" w:cs="Arial"/>
          <w:bCs/>
          <w:i/>
          <w:color w:val="0000FF"/>
        </w:rPr>
        <w:t>технологическ</w:t>
      </w:r>
      <w:r>
        <w:rPr>
          <w:rFonts w:ascii="Arial" w:hAnsi="Arial" w:cs="Arial"/>
          <w:bCs/>
          <w:i/>
          <w:color w:val="0000FF"/>
        </w:rPr>
        <w:t>ая схема, рисунок, график, фотография.</w:t>
      </w:r>
    </w:p>
    <w:p w:rsidR="00957623" w:rsidRPr="00933A38" w:rsidRDefault="00957623" w:rsidP="00957623">
      <w:pPr>
        <w:pStyle w:val="ae"/>
        <w:widowControl w:val="0"/>
        <w:numPr>
          <w:ilvl w:val="0"/>
          <w:numId w:val="13"/>
        </w:numPr>
        <w:spacing w:before="120"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Предполагаемая реализация полученного в результате работы продукта</w:t>
      </w:r>
      <w:r w:rsidRPr="009917D0">
        <w:rPr>
          <w:rFonts w:ascii="Arial" w:hAnsi="Arial" w:cs="Arial"/>
          <w:bCs/>
        </w:rPr>
        <w:t xml:space="preserve">: </w:t>
      </w:r>
    </w:p>
    <w:p w:rsidR="00957623" w:rsidRPr="009917D0" w:rsidRDefault="00957623" w:rsidP="00957623">
      <w:pPr>
        <w:widowControl w:val="0"/>
        <w:numPr>
          <w:ilvl w:val="0"/>
          <w:numId w:val="12"/>
        </w:numPr>
        <w:tabs>
          <w:tab w:val="num" w:pos="1560"/>
        </w:tabs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 xml:space="preserve">Создание нового предприятия по производству инновационной продукции; </w:t>
      </w:r>
    </w:p>
    <w:p w:rsidR="00957623" w:rsidRPr="009917D0" w:rsidRDefault="00957623" w:rsidP="00957623">
      <w:pPr>
        <w:widowControl w:val="0"/>
        <w:numPr>
          <w:ilvl w:val="0"/>
          <w:numId w:val="12"/>
        </w:numPr>
        <w:tabs>
          <w:tab w:val="num" w:pos="1560"/>
        </w:tabs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Организация производства инновационной продукции на дейст</w:t>
      </w:r>
      <w:r w:rsidRPr="009917D0">
        <w:rPr>
          <w:rFonts w:ascii="Arial" w:hAnsi="Arial" w:cs="Arial"/>
          <w:bCs/>
        </w:rPr>
        <w:softHyphen/>
        <w:t xml:space="preserve">вующем предприятии; </w:t>
      </w:r>
    </w:p>
    <w:p w:rsidR="00957623" w:rsidRPr="009917D0" w:rsidRDefault="00957623" w:rsidP="00957623">
      <w:pPr>
        <w:widowControl w:val="0"/>
        <w:numPr>
          <w:ilvl w:val="0"/>
          <w:numId w:val="12"/>
        </w:numPr>
        <w:tabs>
          <w:tab w:val="num" w:pos="1560"/>
        </w:tabs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Техническое перевооружение действующего пред</w:t>
      </w:r>
      <w:r w:rsidRPr="009917D0">
        <w:rPr>
          <w:rFonts w:ascii="Arial" w:hAnsi="Arial" w:cs="Arial"/>
          <w:bCs/>
        </w:rPr>
        <w:softHyphen/>
        <w:t xml:space="preserve">приятия по производству инновационной продукции; </w:t>
      </w:r>
    </w:p>
    <w:p w:rsidR="00957623" w:rsidRPr="00457546" w:rsidRDefault="00957623" w:rsidP="00957623">
      <w:pPr>
        <w:widowControl w:val="0"/>
        <w:numPr>
          <w:ilvl w:val="0"/>
          <w:numId w:val="12"/>
        </w:numPr>
        <w:tabs>
          <w:tab w:val="num" w:pos="1560"/>
        </w:tabs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Другое (указать, что именно)___________________________________</w:t>
      </w:r>
    </w:p>
    <w:p w:rsidR="00957623" w:rsidRPr="009917D0" w:rsidRDefault="00957623" w:rsidP="00957623">
      <w:pPr>
        <w:pStyle w:val="ae"/>
        <w:widowControl w:val="0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Научно-технический задел по проекту, степень раскрытия результатов научно-технических исследований</w:t>
      </w:r>
      <w:r>
        <w:rPr>
          <w:rFonts w:ascii="Arial" w:hAnsi="Arial" w:cs="Arial"/>
          <w:bCs/>
        </w:rPr>
        <w:t>:</w:t>
      </w:r>
      <w:r w:rsidRPr="009917D0">
        <w:rPr>
          <w:rFonts w:ascii="Arial" w:hAnsi="Arial" w:cs="Arial"/>
          <w:bCs/>
        </w:rPr>
        <w:t xml:space="preserve"> </w:t>
      </w:r>
    </w:p>
    <w:p w:rsidR="00957623" w:rsidRPr="00ED63E7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403DC1">
        <w:rPr>
          <w:rFonts w:ascii="Arial" w:hAnsi="Arial" w:cs="Arial"/>
          <w:bCs/>
          <w:i/>
          <w:color w:val="0000FF"/>
          <w:sz w:val="24"/>
          <w:szCs w:val="24"/>
        </w:rPr>
        <w:t xml:space="preserve">Период времени, в течение которого ведутся работы в данном научно-техническом направлении. Достигнутые результаты. </w:t>
      </w:r>
      <w:r w:rsidRPr="00FA0919">
        <w:rPr>
          <w:rFonts w:ascii="Arial" w:hAnsi="Arial" w:cs="Arial"/>
          <w:bCs/>
          <w:i/>
          <w:color w:val="0000FF"/>
          <w:sz w:val="24"/>
          <w:szCs w:val="24"/>
        </w:rPr>
        <w:t>2-3 предложения</w:t>
      </w:r>
      <w:r>
        <w:rPr>
          <w:rFonts w:ascii="Arial" w:hAnsi="Arial" w:cs="Arial"/>
          <w:bCs/>
          <w:i/>
          <w:color w:val="0000FF"/>
          <w:sz w:val="24"/>
          <w:szCs w:val="24"/>
        </w:rPr>
        <w:t>.</w:t>
      </w:r>
    </w:p>
    <w:p w:rsidR="00957623" w:rsidRPr="00302293" w:rsidRDefault="00957623" w:rsidP="00957623">
      <w:pPr>
        <w:pStyle w:val="1"/>
        <w:keepNext w:val="0"/>
        <w:widowControl w:val="0"/>
        <w:numPr>
          <w:ilvl w:val="0"/>
          <w:numId w:val="11"/>
        </w:numPr>
        <w:tabs>
          <w:tab w:val="clear" w:pos="360"/>
          <w:tab w:val="num" w:pos="0"/>
        </w:tabs>
        <w:spacing w:before="120" w:after="120"/>
        <w:ind w:left="0" w:firstLine="0"/>
        <w:rPr>
          <w:rFonts w:ascii="Arial" w:hAnsi="Arial" w:cs="Arial"/>
          <w:caps/>
          <w:sz w:val="24"/>
          <w:szCs w:val="24"/>
        </w:rPr>
      </w:pPr>
      <w:r w:rsidRPr="00302293">
        <w:rPr>
          <w:rFonts w:ascii="Arial" w:hAnsi="Arial" w:cs="Arial"/>
          <w:caps/>
          <w:sz w:val="24"/>
          <w:szCs w:val="24"/>
        </w:rPr>
        <w:t>Оценка рынков сбыта конечного продукта.</w:t>
      </w:r>
    </w:p>
    <w:p w:rsidR="00957623" w:rsidRPr="006C3344" w:rsidRDefault="00957623" w:rsidP="00957623">
      <w:pPr>
        <w:pStyle w:val="1"/>
        <w:keepNext w:val="0"/>
        <w:widowControl w:val="0"/>
        <w:tabs>
          <w:tab w:val="num" w:pos="432"/>
        </w:tabs>
        <w:suppressAutoHyphens/>
        <w:spacing w:before="120"/>
        <w:ind w:left="432" w:hanging="432"/>
        <w:rPr>
          <w:rFonts w:ascii="Arial" w:hAnsi="Arial" w:cs="Arial"/>
          <w:caps/>
          <w:sz w:val="24"/>
          <w:szCs w:val="24"/>
          <w:lang w:val="en-US"/>
        </w:rPr>
      </w:pPr>
      <w:r w:rsidRPr="00CD596A">
        <w:rPr>
          <w:rFonts w:ascii="Arial" w:hAnsi="Arial" w:cs="Arial"/>
          <w:caps/>
          <w:sz w:val="24"/>
          <w:szCs w:val="24"/>
        </w:rPr>
        <w:t>Конкуренция на рынке</w:t>
      </w:r>
      <w:r>
        <w:rPr>
          <w:rFonts w:ascii="Arial" w:hAnsi="Arial" w:cs="Arial"/>
          <w:caps/>
          <w:sz w:val="24"/>
          <w:szCs w:val="24"/>
          <w:lang w:val="en-US"/>
        </w:rPr>
        <w:t>.</w:t>
      </w:r>
    </w:p>
    <w:p w:rsidR="00957623" w:rsidRPr="009917D0" w:rsidRDefault="00957623" w:rsidP="00957623">
      <w:pPr>
        <w:pStyle w:val="2"/>
        <w:keepNext w:val="0"/>
        <w:keepLines w:val="0"/>
        <w:widowControl w:val="0"/>
        <w:numPr>
          <w:ilvl w:val="0"/>
          <w:numId w:val="15"/>
        </w:numPr>
        <w:spacing w:before="120" w:after="120"/>
        <w:rPr>
          <w:rFonts w:ascii="Arial" w:hAnsi="Arial" w:cs="Arial"/>
          <w:b w:val="0"/>
          <w:sz w:val="22"/>
          <w:szCs w:val="22"/>
        </w:rPr>
      </w:pPr>
      <w:r w:rsidRPr="009917D0">
        <w:rPr>
          <w:rFonts w:ascii="Arial" w:hAnsi="Arial" w:cs="Arial"/>
          <w:b w:val="0"/>
          <w:sz w:val="22"/>
          <w:szCs w:val="22"/>
        </w:rPr>
        <w:t>Потенциальные потребители инновационного продукта:</w:t>
      </w:r>
    </w:p>
    <w:p w:rsidR="00957623" w:rsidRDefault="00957623" w:rsidP="00957623">
      <w:pPr>
        <w:pStyle w:val="ae"/>
        <w:widowControl w:val="0"/>
        <w:jc w:val="both"/>
        <w:rPr>
          <w:rFonts w:ascii="Arial" w:hAnsi="Arial" w:cs="Arial"/>
          <w:bCs/>
          <w:i/>
          <w:color w:val="0000FF"/>
        </w:rPr>
      </w:pPr>
      <w:r w:rsidRPr="009C7B8B">
        <w:rPr>
          <w:rFonts w:ascii="Arial" w:hAnsi="Arial" w:cs="Arial"/>
          <w:bCs/>
          <w:i/>
          <w:color w:val="0000FF"/>
        </w:rPr>
        <w:t>Отрасли народного хозяйства, в которых возможно применение инновационного продукта.</w:t>
      </w:r>
    </w:p>
    <w:p w:rsidR="00957623" w:rsidRPr="009917D0" w:rsidRDefault="00957623" w:rsidP="00957623">
      <w:pPr>
        <w:pStyle w:val="ae"/>
        <w:widowControl w:val="0"/>
        <w:jc w:val="both"/>
        <w:rPr>
          <w:rFonts w:ascii="Arial" w:hAnsi="Arial" w:cs="Arial"/>
          <w:bCs/>
          <w:i/>
          <w:color w:val="0000FF"/>
        </w:rPr>
      </w:pPr>
      <w:r w:rsidRPr="009917D0">
        <w:rPr>
          <w:rFonts w:ascii="Arial" w:hAnsi="Arial" w:cs="Arial"/>
          <w:bCs/>
          <w:i/>
          <w:color w:val="0000FF"/>
        </w:rPr>
        <w:t>Уникальность продукта для потребителя. Кто и в каком виде будет потребителем инновационного продукта (госсектор, крупные корпорации, средний и малый бизнес), конечные потребители, покупатели, партнеры.</w:t>
      </w:r>
      <w:r>
        <w:rPr>
          <w:rFonts w:ascii="Arial" w:hAnsi="Arial" w:cs="Arial"/>
          <w:bCs/>
          <w:i/>
          <w:color w:val="0000FF"/>
        </w:rPr>
        <w:t xml:space="preserve"> 2-3 предложения.</w:t>
      </w:r>
    </w:p>
    <w:p w:rsidR="00957623" w:rsidRPr="00457546" w:rsidRDefault="00957623" w:rsidP="00957623">
      <w:pPr>
        <w:pStyle w:val="ae"/>
        <w:numPr>
          <w:ilvl w:val="0"/>
          <w:numId w:val="15"/>
        </w:num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457546">
        <w:rPr>
          <w:rFonts w:ascii="Arial" w:hAnsi="Arial" w:cs="Arial"/>
          <w:i/>
          <w:sz w:val="22"/>
          <w:szCs w:val="22"/>
        </w:rPr>
        <w:t xml:space="preserve">Анализ конкурентоспособности (наличие конкурентов, потенциальные конкуренты, преимущества и недостатки </w:t>
      </w:r>
      <w:proofErr w:type="gramStart"/>
      <w:r w:rsidRPr="00457546">
        <w:rPr>
          <w:rFonts w:ascii="Arial" w:hAnsi="Arial" w:cs="Arial"/>
          <w:i/>
          <w:sz w:val="22"/>
          <w:szCs w:val="22"/>
        </w:rPr>
        <w:t>конкурентов</w:t>
      </w:r>
      <w:proofErr w:type="gramEnd"/>
      <w:r w:rsidRPr="00457546">
        <w:rPr>
          <w:rFonts w:ascii="Arial" w:hAnsi="Arial" w:cs="Arial"/>
          <w:i/>
          <w:sz w:val="22"/>
          <w:szCs w:val="22"/>
        </w:rPr>
        <w:t xml:space="preserve"> и их продукции, табл. 1):</w:t>
      </w:r>
    </w:p>
    <w:p w:rsidR="00957623" w:rsidRPr="009917D0" w:rsidRDefault="00957623" w:rsidP="00957623">
      <w:pPr>
        <w:widowControl w:val="0"/>
        <w:jc w:val="both"/>
        <w:rPr>
          <w:rFonts w:ascii="Arial" w:hAnsi="Arial" w:cs="Arial"/>
        </w:rPr>
      </w:pPr>
      <w:r w:rsidRPr="009917D0">
        <w:rPr>
          <w:rFonts w:ascii="Arial" w:hAnsi="Arial" w:cs="Arial"/>
          <w:bCs/>
        </w:rPr>
        <w:lastRenderedPageBreak/>
        <w:t xml:space="preserve">Таблица 1. </w:t>
      </w:r>
      <w:r w:rsidRPr="009917D0">
        <w:rPr>
          <w:rFonts w:ascii="Arial" w:hAnsi="Arial" w:cs="Arial"/>
        </w:rPr>
        <w:t>Преимущества перед аналогами в стране и за рубежом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17"/>
        <w:gridCol w:w="1276"/>
        <w:gridCol w:w="2034"/>
        <w:gridCol w:w="2502"/>
      </w:tblGrid>
      <w:tr w:rsidR="00957623" w:rsidRPr="009917D0" w:rsidTr="00130E39">
        <w:trPr>
          <w:cantSplit/>
        </w:trPr>
        <w:tc>
          <w:tcPr>
            <w:tcW w:w="2235" w:type="dxa"/>
            <w:vMerge w:val="restart"/>
            <w:vAlign w:val="center"/>
          </w:tcPr>
          <w:p w:rsidR="00957623" w:rsidRPr="00ED63E7" w:rsidRDefault="00957623" w:rsidP="00130E39">
            <w:pPr>
              <w:pStyle w:val="3"/>
              <w:keepNext w:val="0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ED63E7">
              <w:rPr>
                <w:rFonts w:ascii="Arial" w:hAnsi="Arial" w:cs="Arial"/>
                <w:sz w:val="20"/>
              </w:rPr>
              <w:t>Технико-экономические показатели (наименование и единицы измерения)</w:t>
            </w:r>
          </w:p>
        </w:tc>
        <w:tc>
          <w:tcPr>
            <w:tcW w:w="2693" w:type="dxa"/>
            <w:gridSpan w:val="2"/>
            <w:vAlign w:val="center"/>
          </w:tcPr>
          <w:p w:rsidR="00957623" w:rsidRPr="00ED63E7" w:rsidRDefault="00957623" w:rsidP="00130E39">
            <w:pPr>
              <w:pStyle w:val="3"/>
              <w:keepNext w:val="0"/>
              <w:widowControl w:val="0"/>
              <w:ind w:left="33"/>
              <w:jc w:val="center"/>
              <w:rPr>
                <w:rFonts w:ascii="Arial" w:hAnsi="Arial" w:cs="Arial"/>
                <w:sz w:val="20"/>
              </w:rPr>
            </w:pPr>
            <w:r w:rsidRPr="00ED63E7">
              <w:rPr>
                <w:rFonts w:ascii="Arial" w:hAnsi="Arial" w:cs="Arial"/>
                <w:sz w:val="20"/>
              </w:rPr>
              <w:t>Наименования аналогов инновационной продукции</w:t>
            </w:r>
          </w:p>
        </w:tc>
        <w:tc>
          <w:tcPr>
            <w:tcW w:w="2034" w:type="dxa"/>
            <w:vAlign w:val="center"/>
          </w:tcPr>
          <w:p w:rsidR="00957623" w:rsidRPr="00ED63E7" w:rsidRDefault="00957623" w:rsidP="00130E39">
            <w:pPr>
              <w:pStyle w:val="3"/>
              <w:keepNext w:val="0"/>
              <w:widowControl w:val="0"/>
              <w:ind w:right="1"/>
              <w:jc w:val="center"/>
              <w:rPr>
                <w:rFonts w:ascii="Arial" w:hAnsi="Arial" w:cs="Arial"/>
                <w:sz w:val="20"/>
              </w:rPr>
            </w:pPr>
            <w:r w:rsidRPr="00ED63E7">
              <w:rPr>
                <w:rFonts w:ascii="Arial" w:hAnsi="Arial" w:cs="Arial"/>
                <w:sz w:val="20"/>
              </w:rPr>
              <w:t>Наименование инновационной продукции</w:t>
            </w:r>
          </w:p>
        </w:tc>
        <w:tc>
          <w:tcPr>
            <w:tcW w:w="2502" w:type="dxa"/>
          </w:tcPr>
          <w:p w:rsidR="00957623" w:rsidRPr="00ED63E7" w:rsidRDefault="00957623" w:rsidP="00130E39">
            <w:pPr>
              <w:pStyle w:val="3"/>
              <w:keepNext w:val="0"/>
              <w:widowControl w:val="0"/>
              <w:ind w:right="1"/>
              <w:jc w:val="center"/>
              <w:rPr>
                <w:rFonts w:ascii="Arial" w:hAnsi="Arial" w:cs="Arial"/>
                <w:sz w:val="20"/>
              </w:rPr>
            </w:pPr>
            <w:r w:rsidRPr="00ED63E7">
              <w:rPr>
                <w:rFonts w:ascii="Arial" w:hAnsi="Arial" w:cs="Arial"/>
                <w:bCs/>
                <w:sz w:val="20"/>
              </w:rPr>
              <w:t>В чем проявляются новые качества предлагаемого продукта по сравнению с аналогами.</w:t>
            </w:r>
          </w:p>
        </w:tc>
      </w:tr>
      <w:tr w:rsidR="00957623" w:rsidRPr="009917D0" w:rsidTr="00130E39">
        <w:trPr>
          <w:cantSplit/>
        </w:trPr>
        <w:tc>
          <w:tcPr>
            <w:tcW w:w="2235" w:type="dxa"/>
            <w:vMerge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02" w:type="dxa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57623" w:rsidRPr="009917D0" w:rsidTr="00130E39">
        <w:tc>
          <w:tcPr>
            <w:tcW w:w="2235" w:type="dxa"/>
            <w:vAlign w:val="center"/>
          </w:tcPr>
          <w:p w:rsidR="00957623" w:rsidRPr="00081480" w:rsidRDefault="00957623" w:rsidP="00130E39">
            <w:pPr>
              <w:pStyle w:val="3"/>
              <w:keepNext w:val="0"/>
              <w:widowControl w:val="0"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  <w:r w:rsidRPr="00081480">
              <w:rPr>
                <w:rFonts w:ascii="Arial" w:hAnsi="Arial" w:cs="Arial"/>
                <w:b w:val="0"/>
                <w:color w:val="0000FF"/>
                <w:sz w:val="20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2502" w:type="dxa"/>
          </w:tcPr>
          <w:p w:rsidR="00957623" w:rsidRPr="00ED63E7" w:rsidRDefault="00957623" w:rsidP="00130E39">
            <w:pPr>
              <w:widowControl w:val="0"/>
              <w:jc w:val="center"/>
              <w:rPr>
                <w:rFonts w:ascii="Arial" w:hAnsi="Arial" w:cs="Arial"/>
                <w:color w:val="0000FF"/>
              </w:rPr>
            </w:pPr>
            <w:r w:rsidRPr="009917D0">
              <w:rPr>
                <w:rFonts w:ascii="Arial" w:hAnsi="Arial" w:cs="Arial"/>
                <w:color w:val="0000FF"/>
              </w:rPr>
              <w:t>Конкурентные преимущества</w:t>
            </w:r>
          </w:p>
        </w:tc>
      </w:tr>
      <w:tr w:rsidR="00957623" w:rsidRPr="009917D0" w:rsidTr="00130E39">
        <w:tc>
          <w:tcPr>
            <w:tcW w:w="2235" w:type="dxa"/>
            <w:vAlign w:val="center"/>
          </w:tcPr>
          <w:p w:rsidR="00957623" w:rsidRPr="00081480" w:rsidRDefault="00957623" w:rsidP="00130E39">
            <w:pPr>
              <w:pStyle w:val="3"/>
              <w:keepNext w:val="0"/>
              <w:widowControl w:val="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  <w:r w:rsidRPr="00081480">
              <w:rPr>
                <w:rFonts w:ascii="Arial" w:hAnsi="Arial" w:cs="Arial"/>
                <w:b w:val="0"/>
                <w:color w:val="0000FF"/>
                <w:sz w:val="20"/>
              </w:rPr>
              <w:t>Принципиально новые качественные возможности</w:t>
            </w: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2502" w:type="dxa"/>
          </w:tcPr>
          <w:p w:rsidR="00957623" w:rsidRPr="00081480" w:rsidRDefault="00957623" w:rsidP="00130E39">
            <w:pPr>
              <w:pStyle w:val="3"/>
              <w:keepNext w:val="0"/>
              <w:widowControl w:val="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  <w:r w:rsidRPr="00081480">
              <w:rPr>
                <w:rFonts w:ascii="Arial" w:hAnsi="Arial" w:cs="Arial"/>
                <w:b w:val="0"/>
                <w:color w:val="0000FF"/>
                <w:sz w:val="20"/>
              </w:rPr>
              <w:t>Заключение</w:t>
            </w:r>
          </w:p>
        </w:tc>
      </w:tr>
      <w:tr w:rsidR="00957623" w:rsidRPr="009917D0" w:rsidTr="00130E39">
        <w:tc>
          <w:tcPr>
            <w:tcW w:w="2235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02" w:type="dxa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57623" w:rsidRPr="009917D0" w:rsidTr="00130E39">
        <w:tc>
          <w:tcPr>
            <w:tcW w:w="2235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02" w:type="dxa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57623" w:rsidRDefault="00957623" w:rsidP="00957623">
      <w:pPr>
        <w:pStyle w:val="ae"/>
        <w:rPr>
          <w:rFonts w:ascii="Arial" w:hAnsi="Arial" w:cs="Arial"/>
        </w:rPr>
      </w:pPr>
    </w:p>
    <w:p w:rsidR="00957623" w:rsidRPr="00272C70" w:rsidRDefault="00957623" w:rsidP="00957623">
      <w:pPr>
        <w:pStyle w:val="1"/>
        <w:keepNext w:val="0"/>
        <w:widowControl w:val="0"/>
        <w:numPr>
          <w:ilvl w:val="0"/>
          <w:numId w:val="11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272C70">
        <w:rPr>
          <w:rFonts w:ascii="Arial" w:hAnsi="Arial" w:cs="Arial"/>
          <w:caps/>
          <w:sz w:val="24"/>
          <w:szCs w:val="24"/>
        </w:rPr>
        <w:t>Срок превращения идеи в конечный продукт и выход его на рынок</w:t>
      </w:r>
      <w:r>
        <w:rPr>
          <w:rFonts w:ascii="Arial" w:hAnsi="Arial" w:cs="Arial"/>
          <w:caps/>
          <w:sz w:val="24"/>
          <w:szCs w:val="24"/>
        </w:rPr>
        <w:t xml:space="preserve">, </w:t>
      </w:r>
      <w:r w:rsidRPr="005661A1">
        <w:rPr>
          <w:rFonts w:ascii="Arial" w:hAnsi="Arial" w:cs="Arial"/>
          <w:caps/>
          <w:sz w:val="24"/>
          <w:szCs w:val="24"/>
        </w:rPr>
        <w:t>Прогнозируемые риски</w:t>
      </w:r>
      <w:r>
        <w:rPr>
          <w:rFonts w:ascii="Arial" w:hAnsi="Arial" w:cs="Arial"/>
          <w:caps/>
          <w:sz w:val="24"/>
          <w:szCs w:val="24"/>
        </w:rPr>
        <w:t>.</w:t>
      </w:r>
    </w:p>
    <w:p w:rsidR="00957623" w:rsidRPr="00ED63E7" w:rsidRDefault="00957623" w:rsidP="00957623">
      <w:pPr>
        <w:widowControl w:val="0"/>
        <w:ind w:firstLine="567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ED63E7">
        <w:rPr>
          <w:rFonts w:ascii="Arial" w:hAnsi="Arial" w:cs="Arial"/>
          <w:bCs/>
          <w:i/>
          <w:color w:val="0000FF"/>
          <w:sz w:val="24"/>
          <w:szCs w:val="24"/>
        </w:rPr>
        <w:t>2-3 предложения</w:t>
      </w:r>
      <w:r>
        <w:rPr>
          <w:rFonts w:ascii="Arial" w:hAnsi="Arial" w:cs="Arial"/>
          <w:bCs/>
          <w:i/>
          <w:color w:val="0000FF"/>
          <w:sz w:val="24"/>
          <w:szCs w:val="24"/>
        </w:rPr>
        <w:t>.</w:t>
      </w: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1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t>Правовая охрана</w:t>
      </w:r>
    </w:p>
    <w:p w:rsidR="00957623" w:rsidRPr="00ED63E7" w:rsidRDefault="00957623" w:rsidP="00957623">
      <w:pPr>
        <w:widowControl w:val="0"/>
        <w:ind w:firstLine="567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ED63E7">
        <w:rPr>
          <w:rFonts w:ascii="Arial" w:hAnsi="Arial" w:cs="Arial"/>
          <w:bCs/>
          <w:i/>
          <w:color w:val="0000FF"/>
          <w:sz w:val="24"/>
          <w:szCs w:val="24"/>
        </w:rPr>
        <w:t xml:space="preserve">Имеющиеся охранные документы патенты, авторские свидетельства по проекту с указанием названия, номера охранного документа, даты приоритета, авторов и </w:t>
      </w:r>
      <w:proofErr w:type="spellStart"/>
      <w:r w:rsidRPr="00ED63E7">
        <w:rPr>
          <w:rFonts w:ascii="Arial" w:hAnsi="Arial" w:cs="Arial"/>
          <w:bCs/>
          <w:i/>
          <w:color w:val="0000FF"/>
          <w:sz w:val="24"/>
          <w:szCs w:val="24"/>
        </w:rPr>
        <w:t>патентообладателей</w:t>
      </w:r>
      <w:proofErr w:type="spellEnd"/>
      <w:r w:rsidRPr="00ED63E7">
        <w:rPr>
          <w:rFonts w:ascii="Arial" w:hAnsi="Arial" w:cs="Arial"/>
          <w:bCs/>
          <w:i/>
          <w:color w:val="0000FF"/>
          <w:sz w:val="24"/>
          <w:szCs w:val="24"/>
        </w:rPr>
        <w:t>, срока действия охранного документа, поддерживается ли патент в силе.</w:t>
      </w:r>
      <w:r>
        <w:rPr>
          <w:rFonts w:ascii="Arial" w:hAnsi="Arial" w:cs="Arial"/>
          <w:bCs/>
          <w:i/>
          <w:color w:val="0000FF"/>
          <w:sz w:val="24"/>
          <w:szCs w:val="24"/>
        </w:rPr>
        <w:t xml:space="preserve"> </w:t>
      </w:r>
      <w:r w:rsidRPr="00ED63E7">
        <w:rPr>
          <w:rFonts w:ascii="Arial" w:hAnsi="Arial" w:cs="Arial"/>
          <w:bCs/>
          <w:i/>
          <w:color w:val="0000FF"/>
          <w:sz w:val="24"/>
          <w:szCs w:val="24"/>
        </w:rPr>
        <w:t>2-3 предложения</w:t>
      </w:r>
      <w:r>
        <w:rPr>
          <w:rFonts w:ascii="Arial" w:hAnsi="Arial" w:cs="Arial"/>
          <w:bCs/>
          <w:i/>
          <w:color w:val="0000FF"/>
          <w:sz w:val="24"/>
          <w:szCs w:val="24"/>
        </w:rPr>
        <w:t>.</w:t>
      </w:r>
    </w:p>
    <w:p w:rsidR="00957623" w:rsidRDefault="00957623" w:rsidP="00957623">
      <w:pPr>
        <w:widowControl w:val="0"/>
        <w:spacing w:after="60"/>
        <w:jc w:val="both"/>
        <w:rPr>
          <w:rFonts w:ascii="Arial" w:hAnsi="Arial" w:cs="Arial"/>
        </w:rPr>
      </w:pPr>
    </w:p>
    <w:p w:rsidR="00957623" w:rsidRPr="00ED63E7" w:rsidRDefault="00957623" w:rsidP="00957623">
      <w:pPr>
        <w:widowControl w:val="0"/>
        <w:spacing w:after="60"/>
        <w:jc w:val="both"/>
        <w:rPr>
          <w:rFonts w:ascii="Arial" w:hAnsi="Arial" w:cs="Arial"/>
        </w:rPr>
      </w:pPr>
    </w:p>
    <w:p w:rsidR="00957623" w:rsidRPr="009917D0" w:rsidRDefault="00957623" w:rsidP="00957623">
      <w:pPr>
        <w:rPr>
          <w:rFonts w:ascii="Arial" w:hAnsi="Arial" w:cs="Arial"/>
        </w:rPr>
      </w:pPr>
      <w:r w:rsidRPr="009917D0">
        <w:rPr>
          <w:rFonts w:ascii="Arial" w:hAnsi="Arial" w:cs="Arial"/>
          <w:b/>
          <w:bCs/>
        </w:rPr>
        <w:t>Достоверность приведенных сведений подтверждаю</w:t>
      </w:r>
    </w:p>
    <w:p w:rsidR="00957623" w:rsidRDefault="00957623" w:rsidP="00957623">
      <w:pPr>
        <w:spacing w:after="120"/>
        <w:jc w:val="both"/>
        <w:rPr>
          <w:rFonts w:ascii="Arial" w:hAnsi="Arial" w:cs="Arial"/>
        </w:rPr>
      </w:pPr>
      <w:r w:rsidRPr="00282B7F">
        <w:rPr>
          <w:rFonts w:ascii="Arial" w:hAnsi="Arial" w:cs="Arial"/>
          <w:b/>
        </w:rPr>
        <w:t xml:space="preserve">Подпись руководителя (инициатора) проекта: </w:t>
      </w:r>
      <w:r w:rsidRPr="00282B7F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 xml:space="preserve"> </w:t>
      </w:r>
      <w:r w:rsidRPr="001654D4">
        <w:rPr>
          <w:rFonts w:ascii="Arial" w:hAnsi="Arial" w:cs="Arial"/>
        </w:rPr>
        <w:t>(</w:t>
      </w:r>
      <w:r w:rsidRPr="00523163">
        <w:rPr>
          <w:rFonts w:ascii="Arial" w:hAnsi="Arial" w:cs="Arial"/>
          <w:i/>
          <w:color w:val="0000FF"/>
        </w:rPr>
        <w:t>Ф.И.О</w:t>
      </w:r>
      <w:r w:rsidRPr="001654D4">
        <w:rPr>
          <w:rFonts w:ascii="Arial" w:hAnsi="Arial" w:cs="Arial"/>
        </w:rPr>
        <w:t>)</w:t>
      </w:r>
    </w:p>
    <w:p w:rsidR="00957623" w:rsidRDefault="00957623" w:rsidP="009576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57623" w:rsidRDefault="00957623" w:rsidP="00957623">
      <w:pPr>
        <w:pStyle w:val="10"/>
        <w:spacing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57623" w:rsidRDefault="00957623" w:rsidP="00957623">
      <w:pPr>
        <w:pStyle w:val="10"/>
        <w:spacing w:line="240" w:lineRule="auto"/>
        <w:ind w:left="0"/>
        <w:jc w:val="right"/>
        <w:rPr>
          <w:sz w:val="28"/>
          <w:szCs w:val="28"/>
        </w:rPr>
      </w:pPr>
    </w:p>
    <w:p w:rsidR="00957623" w:rsidRPr="00FA0919" w:rsidRDefault="00957623" w:rsidP="00957623">
      <w:pPr>
        <w:pStyle w:val="Style1"/>
        <w:widowControl/>
        <w:tabs>
          <w:tab w:val="left" w:pos="725"/>
        </w:tabs>
        <w:spacing w:line="360" w:lineRule="auto"/>
        <w:ind w:firstLine="0"/>
        <w:jc w:val="center"/>
        <w:rPr>
          <w:rFonts w:ascii="Arial" w:hAnsi="Arial" w:cs="Arial"/>
          <w:b/>
          <w:caps/>
          <w:lang w:eastAsia="ar-SA"/>
        </w:rPr>
      </w:pPr>
      <w:r>
        <w:rPr>
          <w:rFonts w:ascii="Arial" w:hAnsi="Arial" w:cs="Arial"/>
          <w:b/>
          <w:caps/>
          <w:lang w:eastAsia="ar-SA"/>
        </w:rPr>
        <w:t>ПОЛНОЕ</w:t>
      </w:r>
      <w:r w:rsidRPr="00FA0919">
        <w:rPr>
          <w:rFonts w:ascii="Arial" w:hAnsi="Arial" w:cs="Arial"/>
          <w:b/>
          <w:caps/>
          <w:lang w:eastAsia="ar-SA"/>
        </w:rPr>
        <w:t xml:space="preserve"> описание Проекта</w:t>
      </w:r>
    </w:p>
    <w:p w:rsidR="00957623" w:rsidRDefault="00957623" w:rsidP="00957623">
      <w:pPr>
        <w:jc w:val="right"/>
        <w:rPr>
          <w:rFonts w:ascii="Arial" w:hAnsi="Arial" w:cs="Arial"/>
        </w:rPr>
      </w:pPr>
    </w:p>
    <w:p w:rsidR="00957623" w:rsidRPr="00ED63E7" w:rsidRDefault="00957623" w:rsidP="00957623">
      <w:pPr>
        <w:jc w:val="right"/>
        <w:outlineLvl w:val="0"/>
        <w:rPr>
          <w:rFonts w:ascii="Arial" w:hAnsi="Arial" w:cs="Arial"/>
        </w:rPr>
      </w:pPr>
      <w:r w:rsidRPr="009917D0">
        <w:rPr>
          <w:rFonts w:ascii="Arial" w:hAnsi="Arial" w:cs="Arial"/>
          <w:b/>
        </w:rPr>
        <w:t>Дата заполнения</w:t>
      </w:r>
      <w:r w:rsidRPr="009917D0">
        <w:rPr>
          <w:rFonts w:ascii="Arial" w:hAnsi="Arial" w:cs="Arial"/>
          <w:b/>
          <w:bCs/>
        </w:rPr>
        <w:t xml:space="preserve">: </w:t>
      </w:r>
      <w:r w:rsidRPr="009917D0">
        <w:rPr>
          <w:rFonts w:ascii="Arial" w:hAnsi="Arial" w:cs="Arial"/>
        </w:rPr>
        <w:t xml:space="preserve"> </w:t>
      </w:r>
      <w:r w:rsidRPr="00ED63E7">
        <w:rPr>
          <w:rFonts w:ascii="Arial" w:hAnsi="Arial" w:cs="Arial"/>
          <w:bCs/>
          <w:i/>
          <w:color w:val="0000FF"/>
          <w:sz w:val="24"/>
          <w:szCs w:val="24"/>
        </w:rPr>
        <w:t>число, месяц, год</w:t>
      </w:r>
    </w:p>
    <w:p w:rsidR="00957623" w:rsidRPr="009917D0" w:rsidRDefault="00957623" w:rsidP="00957623">
      <w:pPr>
        <w:jc w:val="right"/>
        <w:outlineLvl w:val="0"/>
        <w:rPr>
          <w:rFonts w:ascii="Arial" w:hAnsi="Arial" w:cs="Arial"/>
          <w:b/>
          <w:bCs/>
          <w:caps/>
          <w:kern w:val="32"/>
        </w:rPr>
      </w:pP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t>Полное и краткое название инновационного проекта</w:t>
      </w:r>
    </w:p>
    <w:p w:rsidR="00957623" w:rsidRPr="009917D0" w:rsidRDefault="00957623" w:rsidP="00957623">
      <w:pPr>
        <w:ind w:firstLine="540"/>
        <w:rPr>
          <w:rFonts w:ascii="Arial" w:hAnsi="Arial" w:cs="Arial"/>
        </w:rPr>
      </w:pPr>
      <w:r w:rsidRPr="009917D0">
        <w:rPr>
          <w:rFonts w:ascii="Arial" w:hAnsi="Arial" w:cs="Arial"/>
          <w:b/>
        </w:rPr>
        <w:t>Полное название:</w:t>
      </w:r>
      <w:r w:rsidRPr="009917D0">
        <w:rPr>
          <w:rFonts w:ascii="Arial" w:hAnsi="Arial" w:cs="Arial"/>
        </w:rPr>
        <w:t xml:space="preserve"> </w:t>
      </w:r>
    </w:p>
    <w:p w:rsidR="00957623" w:rsidRPr="009917D0" w:rsidRDefault="00957623" w:rsidP="00957623">
      <w:pPr>
        <w:spacing w:before="120" w:after="120"/>
        <w:ind w:firstLine="539"/>
        <w:rPr>
          <w:rFonts w:ascii="Arial" w:hAnsi="Arial" w:cs="Arial"/>
          <w:lang w:val="en-US"/>
        </w:rPr>
      </w:pPr>
      <w:r w:rsidRPr="009917D0">
        <w:rPr>
          <w:rFonts w:ascii="Arial" w:hAnsi="Arial" w:cs="Arial"/>
          <w:b/>
        </w:rPr>
        <w:t>Краткое название:</w:t>
      </w:r>
      <w:r w:rsidRPr="009917D0">
        <w:rPr>
          <w:rFonts w:ascii="Arial" w:hAnsi="Arial" w:cs="Arial"/>
        </w:rPr>
        <w:t xml:space="preserve">  </w:t>
      </w: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t>Направление инновационного проекта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Информационные технологии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Медицина будущего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Современные материалы и технологии их создания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Новые приборы и аппаратные комплексы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Биотехнологии</w:t>
      </w:r>
    </w:p>
    <w:p w:rsidR="00957623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432A58">
        <w:rPr>
          <w:rFonts w:ascii="Arial" w:hAnsi="Arial" w:cs="Arial"/>
          <w:caps/>
          <w:sz w:val="24"/>
          <w:szCs w:val="24"/>
        </w:rPr>
        <w:t xml:space="preserve">Срок реализации проекта </w:t>
      </w:r>
    </w:p>
    <w:p w:rsidR="00957623" w:rsidRPr="00ED63E7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ED63E7">
        <w:rPr>
          <w:rFonts w:ascii="Arial" w:hAnsi="Arial" w:cs="Arial"/>
          <w:bCs/>
          <w:i/>
          <w:color w:val="0000FF"/>
          <w:sz w:val="24"/>
          <w:szCs w:val="24"/>
        </w:rPr>
        <w:t>Срок превращения идеи в конечный продукт и выход его на рынок</w:t>
      </w:r>
      <w:r>
        <w:rPr>
          <w:rFonts w:ascii="Arial" w:hAnsi="Arial" w:cs="Arial"/>
          <w:bCs/>
          <w:i/>
          <w:color w:val="0000FF"/>
          <w:sz w:val="24"/>
          <w:szCs w:val="24"/>
        </w:rPr>
        <w:t>.</w:t>
      </w:r>
    </w:p>
    <w:p w:rsidR="00957623" w:rsidRPr="008C1091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8C1091">
        <w:rPr>
          <w:rFonts w:ascii="Arial" w:hAnsi="Arial" w:cs="Arial"/>
          <w:bCs/>
        </w:rPr>
        <w:t>Менее 1 года;</w:t>
      </w:r>
    </w:p>
    <w:p w:rsidR="00957623" w:rsidRPr="008C1091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8C1091">
        <w:rPr>
          <w:rFonts w:ascii="Arial" w:hAnsi="Arial" w:cs="Arial"/>
          <w:bCs/>
        </w:rPr>
        <w:t>1-2 года;</w:t>
      </w:r>
    </w:p>
    <w:p w:rsidR="00957623" w:rsidRPr="008C1091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8C1091">
        <w:rPr>
          <w:rFonts w:ascii="Arial" w:hAnsi="Arial" w:cs="Arial"/>
          <w:bCs/>
        </w:rPr>
        <w:t>2-5 лет;</w:t>
      </w:r>
    </w:p>
    <w:p w:rsidR="00957623" w:rsidRPr="004F1EDC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8C1091">
        <w:rPr>
          <w:rFonts w:ascii="Arial" w:hAnsi="Arial" w:cs="Arial"/>
          <w:bCs/>
        </w:rPr>
        <w:t>5-</w:t>
      </w:r>
      <w:r>
        <w:rPr>
          <w:rFonts w:ascii="Arial" w:hAnsi="Arial" w:cs="Arial"/>
          <w:bCs/>
          <w:lang w:val="en-US"/>
        </w:rPr>
        <w:t>7</w:t>
      </w:r>
      <w:r w:rsidRPr="008C1091">
        <w:rPr>
          <w:rFonts w:ascii="Arial" w:hAnsi="Arial" w:cs="Arial"/>
          <w:bCs/>
        </w:rPr>
        <w:t xml:space="preserve"> лет;</w:t>
      </w:r>
    </w:p>
    <w:p w:rsidR="00957623" w:rsidRPr="004F1EDC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 xml:space="preserve">5-10 </w:t>
      </w:r>
      <w:r>
        <w:rPr>
          <w:rFonts w:ascii="Arial" w:hAnsi="Arial" w:cs="Arial"/>
          <w:bCs/>
        </w:rPr>
        <w:t>лет;</w:t>
      </w:r>
    </w:p>
    <w:p w:rsidR="00957623" w:rsidRPr="004F1EDC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4F1EDC">
        <w:rPr>
          <w:rFonts w:ascii="Arial" w:hAnsi="Arial" w:cs="Arial"/>
          <w:bCs/>
        </w:rPr>
        <w:t>Более 10 лет;</w:t>
      </w: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t>Инновационные характеристики проекта</w:t>
      </w:r>
    </w:p>
    <w:p w:rsidR="00957623" w:rsidRPr="009917D0" w:rsidRDefault="00957623" w:rsidP="00957623">
      <w:pPr>
        <w:pStyle w:val="ae"/>
        <w:widowControl w:val="0"/>
        <w:numPr>
          <w:ilvl w:val="0"/>
          <w:numId w:val="21"/>
        </w:numPr>
        <w:spacing w:before="120" w:after="60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 xml:space="preserve">Название конечного инновационного </w:t>
      </w:r>
      <w:r w:rsidRPr="009917D0">
        <w:rPr>
          <w:rFonts w:ascii="Arial" w:hAnsi="Arial" w:cs="Arial"/>
          <w:bCs/>
          <w:u w:val="single"/>
        </w:rPr>
        <w:t>продукта</w:t>
      </w:r>
      <w:r w:rsidRPr="009917D0">
        <w:rPr>
          <w:rFonts w:ascii="Arial" w:hAnsi="Arial" w:cs="Arial"/>
          <w:bCs/>
        </w:rPr>
        <w:t>:</w:t>
      </w:r>
    </w:p>
    <w:p w:rsidR="00957623" w:rsidRPr="009917D0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</w:rPr>
      </w:pPr>
    </w:p>
    <w:p w:rsidR="00957623" w:rsidRPr="00457546" w:rsidRDefault="00957623" w:rsidP="00957623">
      <w:pPr>
        <w:widowControl w:val="0"/>
        <w:numPr>
          <w:ilvl w:val="0"/>
          <w:numId w:val="21"/>
        </w:num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 w:rsidRPr="00457546">
        <w:rPr>
          <w:rFonts w:ascii="Arial" w:hAnsi="Arial" w:cs="Arial"/>
          <w:bCs/>
          <w:sz w:val="24"/>
          <w:szCs w:val="24"/>
        </w:rPr>
        <w:t>Описание инновационного проекта и инновационного продукта, назначение инновационного продукта:</w:t>
      </w:r>
    </w:p>
    <w:p w:rsidR="00957623" w:rsidRPr="00ED63E7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ED63E7">
        <w:rPr>
          <w:rFonts w:ascii="Arial" w:hAnsi="Arial" w:cs="Arial"/>
          <w:bCs/>
          <w:i/>
          <w:color w:val="0000FF"/>
          <w:sz w:val="24"/>
          <w:szCs w:val="24"/>
        </w:rPr>
        <w:t xml:space="preserve">В разделе должна быть освещена актуальность проблемы и предлагаемые пути решения. Полезность, новизна предлагаемого продукта. </w:t>
      </w:r>
    </w:p>
    <w:p w:rsidR="00957623" w:rsidRPr="009917D0" w:rsidRDefault="00957623" w:rsidP="00957623">
      <w:pPr>
        <w:pStyle w:val="ae"/>
        <w:widowControl w:val="0"/>
        <w:numPr>
          <w:ilvl w:val="0"/>
          <w:numId w:val="21"/>
        </w:numPr>
        <w:spacing w:after="60" w:line="276" w:lineRule="auto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Техническое описание проекта:</w:t>
      </w:r>
    </w:p>
    <w:p w:rsidR="00957623" w:rsidRPr="009917D0" w:rsidRDefault="00957623" w:rsidP="00957623">
      <w:pPr>
        <w:pStyle w:val="ae"/>
        <w:widowControl w:val="0"/>
        <w:spacing w:after="60"/>
        <w:jc w:val="both"/>
        <w:rPr>
          <w:rFonts w:ascii="Arial" w:hAnsi="Arial" w:cs="Arial"/>
          <w:bCs/>
          <w:i/>
          <w:color w:val="0000FF"/>
        </w:rPr>
      </w:pPr>
      <w:r w:rsidRPr="009917D0">
        <w:rPr>
          <w:rFonts w:ascii="Arial" w:hAnsi="Arial" w:cs="Arial"/>
          <w:bCs/>
          <w:i/>
          <w:color w:val="0000FF"/>
        </w:rPr>
        <w:t>С</w:t>
      </w:r>
      <w:r>
        <w:rPr>
          <w:rFonts w:ascii="Arial" w:hAnsi="Arial" w:cs="Arial"/>
          <w:bCs/>
          <w:i/>
          <w:color w:val="0000FF"/>
        </w:rPr>
        <w:t>набжае</w:t>
      </w:r>
      <w:r w:rsidRPr="009917D0">
        <w:rPr>
          <w:rFonts w:ascii="Arial" w:hAnsi="Arial" w:cs="Arial"/>
          <w:bCs/>
          <w:i/>
          <w:color w:val="0000FF"/>
        </w:rPr>
        <w:t>тся</w:t>
      </w:r>
      <w:r>
        <w:rPr>
          <w:rFonts w:ascii="Arial" w:hAnsi="Arial" w:cs="Arial"/>
          <w:bCs/>
          <w:i/>
          <w:color w:val="0000FF"/>
        </w:rPr>
        <w:t xml:space="preserve"> раздел</w:t>
      </w:r>
      <w:r w:rsidRPr="009917D0">
        <w:rPr>
          <w:rFonts w:ascii="Arial" w:hAnsi="Arial" w:cs="Arial"/>
          <w:bCs/>
          <w:i/>
          <w:color w:val="0000FF"/>
        </w:rPr>
        <w:t xml:space="preserve"> технологическими схемами, рисунками, графиками, фотографиями и их описанием.</w:t>
      </w:r>
    </w:p>
    <w:p w:rsidR="00957623" w:rsidRPr="00933A38" w:rsidRDefault="00957623" w:rsidP="00957623">
      <w:pPr>
        <w:pStyle w:val="ae"/>
        <w:widowControl w:val="0"/>
        <w:numPr>
          <w:ilvl w:val="0"/>
          <w:numId w:val="21"/>
        </w:numPr>
        <w:spacing w:before="120"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Предполагаемая реализация полученного в результате работы продукта</w:t>
      </w:r>
      <w:r w:rsidRPr="009917D0">
        <w:rPr>
          <w:rFonts w:ascii="Arial" w:hAnsi="Arial" w:cs="Arial"/>
          <w:bCs/>
        </w:rPr>
        <w:t xml:space="preserve">: </w:t>
      </w:r>
    </w:p>
    <w:p w:rsidR="00957623" w:rsidRPr="009917D0" w:rsidRDefault="00957623" w:rsidP="00957623">
      <w:pPr>
        <w:widowControl w:val="0"/>
        <w:numPr>
          <w:ilvl w:val="0"/>
          <w:numId w:val="12"/>
        </w:numPr>
        <w:tabs>
          <w:tab w:val="num" w:pos="1560"/>
        </w:tabs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 xml:space="preserve">Создание нового предприятия по производству инновационной продукции; </w:t>
      </w:r>
    </w:p>
    <w:p w:rsidR="00957623" w:rsidRPr="009917D0" w:rsidRDefault="00957623" w:rsidP="00957623">
      <w:pPr>
        <w:widowControl w:val="0"/>
        <w:numPr>
          <w:ilvl w:val="0"/>
          <w:numId w:val="12"/>
        </w:numPr>
        <w:tabs>
          <w:tab w:val="num" w:pos="1560"/>
        </w:tabs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Организация производства инновационной продукции на дейст</w:t>
      </w:r>
      <w:r w:rsidRPr="009917D0">
        <w:rPr>
          <w:rFonts w:ascii="Arial" w:hAnsi="Arial" w:cs="Arial"/>
          <w:bCs/>
        </w:rPr>
        <w:softHyphen/>
        <w:t xml:space="preserve">вующем предприятии; </w:t>
      </w:r>
    </w:p>
    <w:p w:rsidR="00957623" w:rsidRPr="009917D0" w:rsidRDefault="00957623" w:rsidP="00957623">
      <w:pPr>
        <w:widowControl w:val="0"/>
        <w:numPr>
          <w:ilvl w:val="0"/>
          <w:numId w:val="12"/>
        </w:numPr>
        <w:tabs>
          <w:tab w:val="num" w:pos="1560"/>
        </w:tabs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Техническое перевооружение действующего пред</w:t>
      </w:r>
      <w:r w:rsidRPr="009917D0">
        <w:rPr>
          <w:rFonts w:ascii="Arial" w:hAnsi="Arial" w:cs="Arial"/>
          <w:bCs/>
        </w:rPr>
        <w:softHyphen/>
        <w:t xml:space="preserve">приятия по производству инновационной продукции; </w:t>
      </w:r>
    </w:p>
    <w:p w:rsidR="00957623" w:rsidRPr="00457546" w:rsidRDefault="00957623" w:rsidP="00957623">
      <w:pPr>
        <w:widowControl w:val="0"/>
        <w:numPr>
          <w:ilvl w:val="0"/>
          <w:numId w:val="12"/>
        </w:numPr>
        <w:tabs>
          <w:tab w:val="num" w:pos="1560"/>
        </w:tabs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Другое (указать, что именно)___________________________________</w:t>
      </w:r>
    </w:p>
    <w:p w:rsidR="00957623" w:rsidRPr="009917D0" w:rsidRDefault="00957623" w:rsidP="00957623">
      <w:pPr>
        <w:pStyle w:val="ae"/>
        <w:widowControl w:val="0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Научно-технический задел по проекту, степень раскрытия результатов научно-технических исследований</w:t>
      </w:r>
      <w:r>
        <w:rPr>
          <w:rFonts w:ascii="Arial" w:hAnsi="Arial" w:cs="Arial"/>
          <w:bCs/>
        </w:rPr>
        <w:t>:</w:t>
      </w:r>
      <w:r w:rsidRPr="009917D0">
        <w:rPr>
          <w:rFonts w:ascii="Arial" w:hAnsi="Arial" w:cs="Arial"/>
          <w:bCs/>
        </w:rPr>
        <w:t xml:space="preserve"> </w:t>
      </w:r>
    </w:p>
    <w:p w:rsidR="00957623" w:rsidRDefault="00957623" w:rsidP="00957623">
      <w:pPr>
        <w:pStyle w:val="ae"/>
        <w:widowControl w:val="0"/>
        <w:spacing w:before="120" w:after="120"/>
        <w:ind w:left="0" w:firstLine="567"/>
        <w:jc w:val="both"/>
        <w:rPr>
          <w:rFonts w:ascii="Arial" w:hAnsi="Arial" w:cs="Arial"/>
          <w:bCs/>
          <w:i/>
          <w:color w:val="0000FF"/>
        </w:rPr>
      </w:pPr>
      <w:r w:rsidRPr="009917D0">
        <w:rPr>
          <w:rFonts w:ascii="Arial" w:hAnsi="Arial" w:cs="Arial"/>
          <w:bCs/>
          <w:i/>
          <w:color w:val="0000FF"/>
        </w:rPr>
        <w:t>Период времени, в течение которого ведутся работы в данном научно-техническом направлении. Достигнутые результаты. Демонстрация на выставках, публикации.</w:t>
      </w:r>
    </w:p>
    <w:p w:rsidR="00957623" w:rsidRPr="00302293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302293">
        <w:rPr>
          <w:rFonts w:ascii="Arial" w:hAnsi="Arial" w:cs="Arial"/>
          <w:caps/>
          <w:sz w:val="24"/>
          <w:szCs w:val="24"/>
        </w:rPr>
        <w:t>Оценка рынков сбыта конечного продукта.</w:t>
      </w:r>
    </w:p>
    <w:p w:rsidR="00957623" w:rsidRPr="006C3344" w:rsidRDefault="00957623" w:rsidP="00957623">
      <w:pPr>
        <w:pStyle w:val="1"/>
        <w:keepNext w:val="0"/>
        <w:widowControl w:val="0"/>
        <w:tabs>
          <w:tab w:val="num" w:pos="432"/>
        </w:tabs>
        <w:suppressAutoHyphens/>
        <w:spacing w:before="120"/>
        <w:ind w:left="432" w:hanging="432"/>
        <w:rPr>
          <w:rFonts w:ascii="Arial" w:hAnsi="Arial" w:cs="Arial"/>
          <w:caps/>
          <w:sz w:val="24"/>
          <w:szCs w:val="24"/>
          <w:lang w:val="en-US"/>
        </w:rPr>
      </w:pPr>
      <w:r w:rsidRPr="00CD596A">
        <w:rPr>
          <w:rFonts w:ascii="Arial" w:hAnsi="Arial" w:cs="Arial"/>
          <w:caps/>
          <w:sz w:val="24"/>
          <w:szCs w:val="24"/>
        </w:rPr>
        <w:t>Конкуренция на рынке</w:t>
      </w:r>
      <w:r>
        <w:rPr>
          <w:rFonts w:ascii="Arial" w:hAnsi="Arial" w:cs="Arial"/>
          <w:caps/>
          <w:sz w:val="24"/>
          <w:szCs w:val="24"/>
          <w:lang w:val="en-US"/>
        </w:rPr>
        <w:t>.</w:t>
      </w:r>
    </w:p>
    <w:p w:rsidR="00957623" w:rsidRPr="009917D0" w:rsidRDefault="00957623" w:rsidP="00957623">
      <w:pPr>
        <w:pStyle w:val="2"/>
        <w:keepNext w:val="0"/>
        <w:keepLines w:val="0"/>
        <w:widowControl w:val="0"/>
        <w:numPr>
          <w:ilvl w:val="0"/>
          <w:numId w:val="20"/>
        </w:numPr>
        <w:spacing w:before="120" w:after="120"/>
        <w:rPr>
          <w:rFonts w:ascii="Arial" w:hAnsi="Arial" w:cs="Arial"/>
          <w:b w:val="0"/>
          <w:sz w:val="22"/>
          <w:szCs w:val="22"/>
        </w:rPr>
      </w:pPr>
      <w:r w:rsidRPr="009917D0">
        <w:rPr>
          <w:rFonts w:ascii="Arial" w:hAnsi="Arial" w:cs="Arial"/>
          <w:b w:val="0"/>
          <w:sz w:val="22"/>
          <w:szCs w:val="22"/>
        </w:rPr>
        <w:t>Потенциальные потребители инновационного продукта:</w:t>
      </w:r>
    </w:p>
    <w:p w:rsidR="00957623" w:rsidRDefault="00957623" w:rsidP="00957623">
      <w:pPr>
        <w:pStyle w:val="ae"/>
        <w:widowControl w:val="0"/>
        <w:jc w:val="both"/>
        <w:rPr>
          <w:rFonts w:ascii="Arial" w:hAnsi="Arial" w:cs="Arial"/>
          <w:bCs/>
          <w:i/>
          <w:color w:val="0000FF"/>
        </w:rPr>
      </w:pPr>
      <w:r w:rsidRPr="009C7B8B">
        <w:rPr>
          <w:rFonts w:ascii="Arial" w:hAnsi="Arial" w:cs="Arial"/>
          <w:bCs/>
          <w:i/>
          <w:color w:val="0000FF"/>
        </w:rPr>
        <w:t>Отрасли народного хозяйства, в которых возможно применение инновационного продукта.</w:t>
      </w:r>
    </w:p>
    <w:p w:rsidR="00957623" w:rsidRDefault="00957623" w:rsidP="00957623">
      <w:pPr>
        <w:pStyle w:val="ae"/>
        <w:widowControl w:val="0"/>
        <w:jc w:val="both"/>
        <w:rPr>
          <w:rFonts w:ascii="Arial" w:hAnsi="Arial" w:cs="Arial"/>
          <w:bCs/>
          <w:i/>
          <w:color w:val="0000FF"/>
        </w:rPr>
      </w:pPr>
      <w:r w:rsidRPr="009917D0">
        <w:rPr>
          <w:rFonts w:ascii="Arial" w:hAnsi="Arial" w:cs="Arial"/>
          <w:bCs/>
          <w:i/>
          <w:color w:val="0000FF"/>
        </w:rPr>
        <w:t>Уникальность продукта для потребителя. Кто и в каком виде будет потребителем инновационного продукта (госсектор, крупные корпорации, средний и малый бизнес), конечные потребители, покупатели, партнеры.</w:t>
      </w:r>
    </w:p>
    <w:p w:rsidR="00957623" w:rsidRPr="00ED63E7" w:rsidRDefault="00957623" w:rsidP="00957623">
      <w:pPr>
        <w:pStyle w:val="ae"/>
        <w:widowControl w:val="0"/>
        <w:jc w:val="both"/>
        <w:rPr>
          <w:rFonts w:ascii="Arial" w:hAnsi="Arial" w:cs="Arial"/>
          <w:bCs/>
          <w:i/>
        </w:rPr>
      </w:pPr>
    </w:p>
    <w:p w:rsidR="00957623" w:rsidRPr="00ED63E7" w:rsidRDefault="00957623" w:rsidP="00957623">
      <w:pPr>
        <w:pStyle w:val="ae"/>
        <w:numPr>
          <w:ilvl w:val="0"/>
          <w:numId w:val="20"/>
        </w:num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ED63E7">
        <w:rPr>
          <w:rFonts w:ascii="Arial" w:hAnsi="Arial" w:cs="Arial"/>
          <w:i/>
          <w:sz w:val="22"/>
          <w:szCs w:val="22"/>
        </w:rPr>
        <w:lastRenderedPageBreak/>
        <w:t xml:space="preserve">Анализ конкурентоспособности (наличие конкурентов, потенциальные конкуренты, преимущества и недостатки </w:t>
      </w:r>
      <w:proofErr w:type="gramStart"/>
      <w:r w:rsidRPr="00ED63E7">
        <w:rPr>
          <w:rFonts w:ascii="Arial" w:hAnsi="Arial" w:cs="Arial"/>
          <w:i/>
          <w:sz w:val="22"/>
          <w:szCs w:val="22"/>
        </w:rPr>
        <w:t>конкурентов</w:t>
      </w:r>
      <w:proofErr w:type="gramEnd"/>
      <w:r w:rsidRPr="00ED63E7">
        <w:rPr>
          <w:rFonts w:ascii="Arial" w:hAnsi="Arial" w:cs="Arial"/>
          <w:i/>
          <w:sz w:val="22"/>
          <w:szCs w:val="22"/>
        </w:rPr>
        <w:t xml:space="preserve"> и их продукции, табл. 1):</w:t>
      </w:r>
    </w:p>
    <w:p w:rsidR="00957623" w:rsidRDefault="00957623" w:rsidP="00957623">
      <w:pPr>
        <w:widowControl w:val="0"/>
        <w:jc w:val="both"/>
        <w:rPr>
          <w:rFonts w:ascii="Arial" w:hAnsi="Arial" w:cs="Arial"/>
        </w:rPr>
      </w:pPr>
      <w:r w:rsidRPr="009917D0">
        <w:rPr>
          <w:rFonts w:ascii="Arial" w:hAnsi="Arial" w:cs="Arial"/>
          <w:bCs/>
        </w:rPr>
        <w:t xml:space="preserve">Таблица 1. </w:t>
      </w:r>
      <w:r w:rsidRPr="009917D0">
        <w:rPr>
          <w:rFonts w:ascii="Arial" w:hAnsi="Arial" w:cs="Arial"/>
        </w:rPr>
        <w:t>Преимущества перед аналогами в стране и за рубежом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17"/>
        <w:gridCol w:w="1276"/>
        <w:gridCol w:w="2034"/>
        <w:gridCol w:w="2502"/>
      </w:tblGrid>
      <w:tr w:rsidR="00957623" w:rsidRPr="00ED63E7" w:rsidTr="00130E39">
        <w:trPr>
          <w:cantSplit/>
        </w:trPr>
        <w:tc>
          <w:tcPr>
            <w:tcW w:w="2235" w:type="dxa"/>
            <w:vMerge w:val="restart"/>
            <w:vAlign w:val="center"/>
          </w:tcPr>
          <w:p w:rsidR="00957623" w:rsidRPr="00ED63E7" w:rsidRDefault="00957623" w:rsidP="00130E39">
            <w:pPr>
              <w:pStyle w:val="3"/>
              <w:keepNext w:val="0"/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ED63E7">
              <w:rPr>
                <w:rFonts w:ascii="Arial" w:hAnsi="Arial" w:cs="Arial"/>
                <w:sz w:val="20"/>
              </w:rPr>
              <w:t>Технико-экономические показатели (наименование и единицы измерения)</w:t>
            </w:r>
          </w:p>
        </w:tc>
        <w:tc>
          <w:tcPr>
            <w:tcW w:w="2693" w:type="dxa"/>
            <w:gridSpan w:val="2"/>
            <w:vAlign w:val="center"/>
          </w:tcPr>
          <w:p w:rsidR="00957623" w:rsidRPr="00ED63E7" w:rsidRDefault="00957623" w:rsidP="00130E39">
            <w:pPr>
              <w:pStyle w:val="3"/>
              <w:keepNext w:val="0"/>
              <w:widowControl w:val="0"/>
              <w:ind w:left="33"/>
              <w:jc w:val="center"/>
              <w:rPr>
                <w:rFonts w:ascii="Arial" w:hAnsi="Arial" w:cs="Arial"/>
                <w:sz w:val="20"/>
              </w:rPr>
            </w:pPr>
            <w:r w:rsidRPr="00ED63E7">
              <w:rPr>
                <w:rFonts w:ascii="Arial" w:hAnsi="Arial" w:cs="Arial"/>
                <w:sz w:val="20"/>
              </w:rPr>
              <w:t>Наименования аналогов инновационной продукции</w:t>
            </w:r>
          </w:p>
        </w:tc>
        <w:tc>
          <w:tcPr>
            <w:tcW w:w="2034" w:type="dxa"/>
            <w:vAlign w:val="center"/>
          </w:tcPr>
          <w:p w:rsidR="00957623" w:rsidRPr="00ED63E7" w:rsidRDefault="00957623" w:rsidP="00130E39">
            <w:pPr>
              <w:pStyle w:val="3"/>
              <w:keepNext w:val="0"/>
              <w:widowControl w:val="0"/>
              <w:ind w:right="1"/>
              <w:jc w:val="center"/>
              <w:rPr>
                <w:rFonts w:ascii="Arial" w:hAnsi="Arial" w:cs="Arial"/>
                <w:sz w:val="20"/>
              </w:rPr>
            </w:pPr>
            <w:r w:rsidRPr="00ED63E7">
              <w:rPr>
                <w:rFonts w:ascii="Arial" w:hAnsi="Arial" w:cs="Arial"/>
                <w:sz w:val="20"/>
              </w:rPr>
              <w:t>Наименование инновационной продукции</w:t>
            </w:r>
          </w:p>
        </w:tc>
        <w:tc>
          <w:tcPr>
            <w:tcW w:w="2502" w:type="dxa"/>
          </w:tcPr>
          <w:p w:rsidR="00957623" w:rsidRPr="00ED63E7" w:rsidRDefault="00957623" w:rsidP="00130E39">
            <w:pPr>
              <w:pStyle w:val="3"/>
              <w:keepNext w:val="0"/>
              <w:widowControl w:val="0"/>
              <w:ind w:right="1"/>
              <w:jc w:val="center"/>
              <w:rPr>
                <w:rFonts w:ascii="Arial" w:hAnsi="Arial" w:cs="Arial"/>
                <w:sz w:val="20"/>
              </w:rPr>
            </w:pPr>
            <w:r w:rsidRPr="00ED63E7">
              <w:rPr>
                <w:rFonts w:ascii="Arial" w:hAnsi="Arial" w:cs="Arial"/>
                <w:bCs/>
                <w:sz w:val="20"/>
              </w:rPr>
              <w:t>В чем проявляются новые качества предлагаемого продукта по сравнению с аналогами.</w:t>
            </w:r>
          </w:p>
        </w:tc>
      </w:tr>
      <w:tr w:rsidR="00957623" w:rsidRPr="00081480" w:rsidTr="00130E39">
        <w:trPr>
          <w:cantSplit/>
        </w:trPr>
        <w:tc>
          <w:tcPr>
            <w:tcW w:w="2235" w:type="dxa"/>
            <w:vMerge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02" w:type="dxa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57623" w:rsidRPr="00ED63E7" w:rsidTr="00130E39">
        <w:tc>
          <w:tcPr>
            <w:tcW w:w="2235" w:type="dxa"/>
            <w:vAlign w:val="center"/>
          </w:tcPr>
          <w:p w:rsidR="00957623" w:rsidRPr="00081480" w:rsidRDefault="00957623" w:rsidP="00130E39">
            <w:pPr>
              <w:pStyle w:val="3"/>
              <w:keepNext w:val="0"/>
              <w:widowControl w:val="0"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  <w:r w:rsidRPr="00081480">
              <w:rPr>
                <w:rFonts w:ascii="Arial" w:hAnsi="Arial" w:cs="Arial"/>
                <w:b w:val="0"/>
                <w:color w:val="0000FF"/>
                <w:sz w:val="20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2502" w:type="dxa"/>
          </w:tcPr>
          <w:p w:rsidR="00957623" w:rsidRPr="00ED63E7" w:rsidRDefault="00957623" w:rsidP="00130E39">
            <w:pPr>
              <w:widowControl w:val="0"/>
              <w:jc w:val="center"/>
              <w:rPr>
                <w:rFonts w:ascii="Arial" w:hAnsi="Arial" w:cs="Arial"/>
                <w:color w:val="0000FF"/>
              </w:rPr>
            </w:pPr>
            <w:r w:rsidRPr="009917D0">
              <w:rPr>
                <w:rFonts w:ascii="Arial" w:hAnsi="Arial" w:cs="Arial"/>
                <w:color w:val="0000FF"/>
              </w:rPr>
              <w:t>Конкурентные преимущества</w:t>
            </w:r>
          </w:p>
        </w:tc>
      </w:tr>
      <w:tr w:rsidR="00957623" w:rsidRPr="00081480" w:rsidTr="00130E39">
        <w:tc>
          <w:tcPr>
            <w:tcW w:w="2235" w:type="dxa"/>
            <w:vAlign w:val="center"/>
          </w:tcPr>
          <w:p w:rsidR="00957623" w:rsidRPr="00081480" w:rsidRDefault="00957623" w:rsidP="00130E39">
            <w:pPr>
              <w:pStyle w:val="3"/>
              <w:keepNext w:val="0"/>
              <w:widowControl w:val="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  <w:r w:rsidRPr="00081480">
              <w:rPr>
                <w:rFonts w:ascii="Arial" w:hAnsi="Arial" w:cs="Arial"/>
                <w:b w:val="0"/>
                <w:color w:val="0000FF"/>
                <w:sz w:val="20"/>
              </w:rPr>
              <w:t>Принципиально новые качественные возможности</w:t>
            </w: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</w:p>
        </w:tc>
        <w:tc>
          <w:tcPr>
            <w:tcW w:w="2502" w:type="dxa"/>
          </w:tcPr>
          <w:p w:rsidR="00957623" w:rsidRPr="00081480" w:rsidRDefault="00957623" w:rsidP="00130E39">
            <w:pPr>
              <w:pStyle w:val="3"/>
              <w:keepNext w:val="0"/>
              <w:widowControl w:val="0"/>
              <w:jc w:val="center"/>
              <w:rPr>
                <w:rFonts w:ascii="Arial" w:hAnsi="Arial" w:cs="Arial"/>
                <w:b w:val="0"/>
                <w:color w:val="0000FF"/>
                <w:sz w:val="20"/>
              </w:rPr>
            </w:pPr>
            <w:r w:rsidRPr="00081480">
              <w:rPr>
                <w:rFonts w:ascii="Arial" w:hAnsi="Arial" w:cs="Arial"/>
                <w:b w:val="0"/>
                <w:color w:val="0000FF"/>
                <w:sz w:val="20"/>
              </w:rPr>
              <w:t>Заключение</w:t>
            </w:r>
          </w:p>
        </w:tc>
      </w:tr>
      <w:tr w:rsidR="00957623" w:rsidRPr="00081480" w:rsidTr="00130E39">
        <w:tc>
          <w:tcPr>
            <w:tcW w:w="2235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02" w:type="dxa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57623" w:rsidRPr="00081480" w:rsidTr="00130E39">
        <w:tc>
          <w:tcPr>
            <w:tcW w:w="2235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34" w:type="dxa"/>
            <w:vAlign w:val="center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502" w:type="dxa"/>
          </w:tcPr>
          <w:p w:rsidR="00957623" w:rsidRPr="00081480" w:rsidRDefault="00957623" w:rsidP="00957623">
            <w:pPr>
              <w:pStyle w:val="3"/>
              <w:keepNext w:val="0"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957623" w:rsidRPr="009917D0" w:rsidRDefault="00957623" w:rsidP="00957623">
      <w:pPr>
        <w:widowControl w:val="0"/>
        <w:spacing w:after="60"/>
        <w:jc w:val="both"/>
        <w:rPr>
          <w:rFonts w:ascii="Arial" w:hAnsi="Arial" w:cs="Arial"/>
        </w:rPr>
      </w:pPr>
    </w:p>
    <w:p w:rsidR="00957623" w:rsidRPr="00457546" w:rsidRDefault="00957623" w:rsidP="00957623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3.</w:t>
      </w:r>
      <w:r w:rsidRPr="00457546">
        <w:rPr>
          <w:rFonts w:ascii="Arial" w:hAnsi="Arial" w:cs="Arial"/>
          <w:i/>
          <w:sz w:val="22"/>
          <w:szCs w:val="22"/>
        </w:rPr>
        <w:t>Краткий перечень работ при проведении НИР о ОКР (табл. 2).</w:t>
      </w:r>
    </w:p>
    <w:p w:rsidR="00957623" w:rsidRPr="009917D0" w:rsidRDefault="00957623" w:rsidP="00957623">
      <w:pPr>
        <w:widowControl w:val="0"/>
        <w:tabs>
          <w:tab w:val="num" w:pos="540"/>
        </w:tabs>
        <w:spacing w:after="60"/>
        <w:ind w:firstLine="539"/>
        <w:jc w:val="both"/>
        <w:rPr>
          <w:rFonts w:ascii="Arial" w:hAnsi="Arial" w:cs="Arial"/>
        </w:rPr>
      </w:pPr>
    </w:p>
    <w:p w:rsidR="00957623" w:rsidRPr="009917D0" w:rsidRDefault="00957623" w:rsidP="00957623">
      <w:pPr>
        <w:widowControl w:val="0"/>
        <w:rPr>
          <w:rFonts w:ascii="Arial" w:hAnsi="Arial" w:cs="Arial"/>
        </w:rPr>
      </w:pPr>
      <w:r w:rsidRPr="009917D0">
        <w:rPr>
          <w:rFonts w:ascii="Arial" w:hAnsi="Arial" w:cs="Arial"/>
        </w:rPr>
        <w:t>Таблица 2. Перечень работ</w:t>
      </w:r>
      <w:r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4929"/>
        <w:gridCol w:w="1105"/>
        <w:gridCol w:w="1054"/>
      </w:tblGrid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 xml:space="preserve">№ </w:t>
            </w:r>
            <w:proofErr w:type="spellStart"/>
            <w:proofErr w:type="gramStart"/>
            <w:r w:rsidRPr="006944DC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6944DC">
              <w:rPr>
                <w:rFonts w:ascii="Arial" w:hAnsi="Arial" w:cs="Arial"/>
                <w:bCs/>
              </w:rPr>
              <w:t>/</w:t>
            </w:r>
            <w:proofErr w:type="spellStart"/>
            <w:r w:rsidRPr="006944DC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  <w:color w:val="000000"/>
              </w:rPr>
              <w:t>Наименование работ по основным этапам НИОКР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Срок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 xml:space="preserve">Затраты, </w:t>
            </w:r>
            <w:r w:rsidRPr="006944DC">
              <w:rPr>
                <w:rFonts w:ascii="Arial" w:hAnsi="Arial" w:cs="Arial"/>
                <w:bCs/>
              </w:rPr>
              <w:br/>
              <w:t>тыс. руб.</w:t>
            </w:r>
          </w:p>
        </w:tc>
      </w:tr>
      <w:tr w:rsidR="00957623" w:rsidRPr="006944DC" w:rsidTr="00130E39">
        <w:tc>
          <w:tcPr>
            <w:tcW w:w="0" w:type="auto"/>
            <w:gridSpan w:val="4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1 год</w:t>
            </w: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3 месяца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1 месяц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2 месяца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3 месяца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1 месяц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2 месяца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3 месяца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1 месяц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2 месяца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3 месяца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1 месяц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6944DC">
              <w:rPr>
                <w:rFonts w:ascii="Arial" w:hAnsi="Arial" w:cs="Arial"/>
                <w:bCs/>
              </w:rPr>
              <w:t>2 месяца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gridSpan w:val="3"/>
            <w:vAlign w:val="center"/>
          </w:tcPr>
          <w:p w:rsidR="00957623" w:rsidRPr="006944DC" w:rsidRDefault="00957623" w:rsidP="00130E39">
            <w:pPr>
              <w:widowControl w:val="0"/>
              <w:jc w:val="right"/>
              <w:rPr>
                <w:rFonts w:ascii="Arial" w:hAnsi="Arial" w:cs="Arial"/>
                <w:b/>
                <w:bCs/>
              </w:rPr>
            </w:pPr>
            <w:r w:rsidRPr="006944DC">
              <w:rPr>
                <w:rFonts w:ascii="Arial" w:hAnsi="Arial" w:cs="Arial"/>
                <w:b/>
                <w:bCs/>
              </w:rPr>
              <w:t>Всего по 1 году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7623" w:rsidRPr="008B0A84" w:rsidTr="00130E39">
        <w:tc>
          <w:tcPr>
            <w:tcW w:w="0" w:type="auto"/>
            <w:gridSpan w:val="4"/>
            <w:vAlign w:val="center"/>
          </w:tcPr>
          <w:p w:rsidR="00957623" w:rsidRPr="0052059A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год</w:t>
            </w:r>
          </w:p>
        </w:tc>
      </w:tr>
      <w:tr w:rsidR="00957623" w:rsidRPr="008B0A84" w:rsidTr="00130E39"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B0A8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B0A84">
              <w:rPr>
                <w:rFonts w:ascii="Arial" w:hAnsi="Arial" w:cs="Arial"/>
                <w:bCs/>
              </w:rPr>
              <w:t>3 месяца</w:t>
            </w: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8B0A84" w:rsidTr="00130E39"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B0A8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B0A84">
              <w:rPr>
                <w:rFonts w:ascii="Arial" w:hAnsi="Arial" w:cs="Arial"/>
                <w:bCs/>
              </w:rPr>
              <w:t>3 месяца</w:t>
            </w: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8B0A84" w:rsidTr="00130E39"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B0A8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B0A84">
              <w:rPr>
                <w:rFonts w:ascii="Arial" w:hAnsi="Arial" w:cs="Arial"/>
                <w:bCs/>
              </w:rPr>
              <w:t>3 месяца</w:t>
            </w: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8B0A84" w:rsidTr="00130E39"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B0A8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8B0A84">
              <w:rPr>
                <w:rFonts w:ascii="Arial" w:hAnsi="Arial" w:cs="Arial"/>
                <w:bCs/>
              </w:rPr>
              <w:t>3 месяца</w:t>
            </w:r>
          </w:p>
        </w:tc>
        <w:tc>
          <w:tcPr>
            <w:tcW w:w="0" w:type="auto"/>
            <w:vAlign w:val="center"/>
          </w:tcPr>
          <w:p w:rsidR="00957623" w:rsidRPr="008B0A84" w:rsidRDefault="00957623" w:rsidP="00130E39">
            <w:pPr>
              <w:widowControl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gridSpan w:val="3"/>
            <w:vAlign w:val="center"/>
          </w:tcPr>
          <w:p w:rsidR="00957623" w:rsidRPr="006944DC" w:rsidRDefault="00957623" w:rsidP="00130E39">
            <w:pPr>
              <w:widowControl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по 2</w:t>
            </w:r>
            <w:r w:rsidRPr="006944DC">
              <w:rPr>
                <w:rFonts w:ascii="Arial" w:hAnsi="Arial" w:cs="Arial"/>
                <w:b/>
                <w:bCs/>
              </w:rPr>
              <w:t xml:space="preserve"> году</w:t>
            </w:r>
          </w:p>
        </w:tc>
        <w:tc>
          <w:tcPr>
            <w:tcW w:w="0" w:type="auto"/>
            <w:vAlign w:val="center"/>
          </w:tcPr>
          <w:p w:rsidR="00957623" w:rsidRPr="006944DC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7623" w:rsidRPr="006944DC" w:rsidTr="00130E39">
        <w:tc>
          <w:tcPr>
            <w:tcW w:w="0" w:type="auto"/>
            <w:gridSpan w:val="3"/>
            <w:vAlign w:val="center"/>
          </w:tcPr>
          <w:p w:rsidR="00957623" w:rsidRPr="006944DC" w:rsidRDefault="00957623" w:rsidP="00130E39">
            <w:pPr>
              <w:widowControl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:rsidR="00957623" w:rsidRDefault="00957623" w:rsidP="00130E39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57623" w:rsidRDefault="00957623" w:rsidP="00957623">
      <w:pPr>
        <w:rPr>
          <w:rFonts w:ascii="Arial" w:hAnsi="Arial" w:cs="Arial"/>
        </w:rPr>
      </w:pPr>
    </w:p>
    <w:p w:rsidR="00957623" w:rsidRPr="00272C70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272C70">
        <w:rPr>
          <w:rFonts w:ascii="Arial" w:hAnsi="Arial" w:cs="Arial"/>
          <w:caps/>
          <w:sz w:val="24"/>
          <w:szCs w:val="24"/>
        </w:rPr>
        <w:t>Срок превращения идеи в конечный продукт и выход его на рынок</w:t>
      </w:r>
      <w:r>
        <w:rPr>
          <w:rFonts w:ascii="Arial" w:hAnsi="Arial" w:cs="Arial"/>
          <w:caps/>
          <w:sz w:val="24"/>
          <w:szCs w:val="24"/>
        </w:rPr>
        <w:t xml:space="preserve">, </w:t>
      </w:r>
      <w:r w:rsidRPr="005661A1">
        <w:rPr>
          <w:rFonts w:ascii="Arial" w:hAnsi="Arial" w:cs="Arial"/>
          <w:caps/>
          <w:sz w:val="24"/>
          <w:szCs w:val="24"/>
        </w:rPr>
        <w:t>Прогнозируемые риски</w:t>
      </w:r>
      <w:r>
        <w:rPr>
          <w:rFonts w:ascii="Arial" w:hAnsi="Arial" w:cs="Arial"/>
          <w:caps/>
          <w:sz w:val="24"/>
          <w:szCs w:val="24"/>
        </w:rPr>
        <w:t>.</w:t>
      </w:r>
    </w:p>
    <w:p w:rsidR="00957623" w:rsidRDefault="00957623" w:rsidP="00957623">
      <w:pPr>
        <w:rPr>
          <w:rFonts w:ascii="Arial" w:hAnsi="Arial" w:cs="Arial"/>
        </w:rPr>
      </w:pP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t>Правовая охрана</w:t>
      </w:r>
    </w:p>
    <w:p w:rsidR="00957623" w:rsidRPr="00457546" w:rsidRDefault="00957623" w:rsidP="00957623">
      <w:pPr>
        <w:widowControl w:val="0"/>
        <w:ind w:firstLine="567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457546">
        <w:rPr>
          <w:rFonts w:ascii="Arial" w:hAnsi="Arial" w:cs="Arial"/>
          <w:bCs/>
          <w:i/>
          <w:color w:val="0000FF"/>
          <w:sz w:val="24"/>
          <w:szCs w:val="24"/>
        </w:rPr>
        <w:t xml:space="preserve">Имеющиеся охранные документы патенты, авторские свидетельства по проекту с указанием названия, номера охранного документа, даты приоритета, авторов и </w:t>
      </w:r>
      <w:proofErr w:type="spellStart"/>
      <w:r w:rsidRPr="00457546">
        <w:rPr>
          <w:rFonts w:ascii="Arial" w:hAnsi="Arial" w:cs="Arial"/>
          <w:bCs/>
          <w:i/>
          <w:color w:val="0000FF"/>
          <w:sz w:val="24"/>
          <w:szCs w:val="24"/>
        </w:rPr>
        <w:t>патентообладателей</w:t>
      </w:r>
      <w:proofErr w:type="spellEnd"/>
      <w:r w:rsidRPr="00457546">
        <w:rPr>
          <w:rFonts w:ascii="Arial" w:hAnsi="Arial" w:cs="Arial"/>
          <w:bCs/>
          <w:i/>
          <w:color w:val="0000FF"/>
          <w:sz w:val="24"/>
          <w:szCs w:val="24"/>
        </w:rPr>
        <w:t>, срока действия охранного документа, поддерживается ли патент в силе.</w:t>
      </w:r>
    </w:p>
    <w:p w:rsidR="00957623" w:rsidRPr="00457546" w:rsidRDefault="00957623" w:rsidP="00957623">
      <w:pPr>
        <w:pStyle w:val="ae"/>
        <w:shd w:val="clear" w:color="auto" w:fill="FFFFFF"/>
        <w:ind w:left="0" w:firstLine="567"/>
        <w:rPr>
          <w:rFonts w:ascii="Arial" w:hAnsi="Arial" w:cs="Arial"/>
          <w:bCs/>
          <w:i/>
        </w:rPr>
      </w:pPr>
    </w:p>
    <w:p w:rsidR="00957623" w:rsidRPr="00E62924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ПР</w:t>
      </w:r>
      <w:r w:rsidRPr="00E62924">
        <w:rPr>
          <w:rFonts w:ascii="Arial" w:hAnsi="Arial" w:cs="Arial"/>
          <w:caps/>
          <w:sz w:val="24"/>
          <w:szCs w:val="24"/>
        </w:rPr>
        <w:t>оводил</w:t>
      </w:r>
      <w:r>
        <w:rPr>
          <w:rFonts w:ascii="Arial" w:hAnsi="Arial" w:cs="Arial"/>
          <w:caps/>
          <w:sz w:val="24"/>
          <w:szCs w:val="24"/>
        </w:rPr>
        <w:t>ась ли ранее экспертиза проекта</w:t>
      </w:r>
    </w:p>
    <w:p w:rsidR="00957623" w:rsidRPr="00457546" w:rsidRDefault="00957623" w:rsidP="00957623">
      <w:pPr>
        <w:ind w:left="714"/>
        <w:jc w:val="both"/>
        <w:rPr>
          <w:rFonts w:ascii="Arial" w:hAnsi="Arial" w:cs="Arial"/>
          <w:bCs/>
          <w:i/>
          <w:color w:val="0000FF"/>
          <w:sz w:val="24"/>
          <w:szCs w:val="24"/>
        </w:rPr>
      </w:pPr>
      <w:r w:rsidRPr="00457546">
        <w:rPr>
          <w:rFonts w:ascii="Arial" w:hAnsi="Arial" w:cs="Arial"/>
          <w:bCs/>
          <w:i/>
          <w:color w:val="0000FF"/>
          <w:sz w:val="24"/>
          <w:szCs w:val="24"/>
        </w:rPr>
        <w:t xml:space="preserve">Если «Да», то кем, когда и </w:t>
      </w:r>
      <w:proofErr w:type="gramStart"/>
      <w:r w:rsidRPr="00457546">
        <w:rPr>
          <w:rFonts w:ascii="Arial" w:hAnsi="Arial" w:cs="Arial"/>
          <w:bCs/>
          <w:i/>
          <w:color w:val="0000FF"/>
          <w:sz w:val="24"/>
          <w:szCs w:val="24"/>
        </w:rPr>
        <w:t>какая</w:t>
      </w:r>
      <w:proofErr w:type="gramEnd"/>
      <w:r>
        <w:rPr>
          <w:rFonts w:ascii="Arial" w:hAnsi="Arial" w:cs="Arial"/>
          <w:bCs/>
          <w:i/>
          <w:color w:val="0000FF"/>
          <w:sz w:val="24"/>
          <w:szCs w:val="24"/>
        </w:rPr>
        <w:t>.</w:t>
      </w:r>
    </w:p>
    <w:p w:rsidR="00957623" w:rsidRPr="00457546" w:rsidRDefault="00957623" w:rsidP="00957623">
      <w:pPr>
        <w:widowControl w:val="0"/>
        <w:ind w:firstLine="567"/>
        <w:jc w:val="both"/>
        <w:rPr>
          <w:rFonts w:ascii="Arial" w:hAnsi="Arial" w:cs="Arial"/>
          <w:bCs/>
          <w:i/>
        </w:rPr>
      </w:pP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19"/>
        </w:numPr>
        <w:spacing w:before="120" w:after="120"/>
        <w:rPr>
          <w:rFonts w:ascii="Arial" w:hAnsi="Arial" w:cs="Arial"/>
          <w:caps/>
          <w:sz w:val="24"/>
          <w:szCs w:val="24"/>
        </w:rPr>
      </w:pPr>
      <w:r w:rsidRPr="00CD596A">
        <w:rPr>
          <w:rFonts w:ascii="Arial" w:hAnsi="Arial" w:cs="Arial"/>
          <w:caps/>
          <w:sz w:val="24"/>
          <w:szCs w:val="24"/>
        </w:rPr>
        <w:lastRenderedPageBreak/>
        <w:t>Необходимая поддержка со стороны Технопарка при разработке и  реализации проекта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Научное сопровождение;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Привлечение научно-исследовательских и проектных организаций;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Составление бизнес-плана;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Потребность в квалифицированном персонале для реализации проекта;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Потребность в помещениях (офисных, производственных) и т.д.;</w:t>
      </w:r>
    </w:p>
    <w:p w:rsidR="00957623" w:rsidRPr="00DC414D" w:rsidRDefault="00957623" w:rsidP="00957623">
      <w:pPr>
        <w:widowControl w:val="0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Финансовые инвестиции;</w:t>
      </w:r>
    </w:p>
    <w:p w:rsidR="00957623" w:rsidRDefault="00957623" w:rsidP="00957623">
      <w:pPr>
        <w:widowControl w:val="0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Не требуется;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Другое (указать что именно) _________________________________</w:t>
      </w:r>
    </w:p>
    <w:p w:rsidR="00957623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</w:rPr>
      </w:pPr>
    </w:p>
    <w:p w:rsidR="00957623" w:rsidRPr="00457546" w:rsidRDefault="00957623" w:rsidP="00957623">
      <w:pPr>
        <w:pStyle w:val="ae"/>
        <w:numPr>
          <w:ilvl w:val="0"/>
          <w:numId w:val="19"/>
        </w:numPr>
        <w:shd w:val="clear" w:color="auto" w:fill="FFFFFF"/>
        <w:jc w:val="center"/>
        <w:rPr>
          <w:rFonts w:ascii="Arial" w:hAnsi="Arial" w:cs="Arial"/>
          <w:caps/>
        </w:rPr>
      </w:pPr>
      <w:r w:rsidRPr="00457546">
        <w:rPr>
          <w:rFonts w:ascii="Arial" w:hAnsi="Arial" w:cs="Arial"/>
          <w:caps/>
        </w:rPr>
        <w:t>Потребность в помещениях Бизнес - инкубатора (офисных, производственных) и т.д.</w:t>
      </w:r>
    </w:p>
    <w:p w:rsidR="00957623" w:rsidRPr="00BA4A7B" w:rsidRDefault="00957623" w:rsidP="00957623">
      <w:pPr>
        <w:pStyle w:val="ae"/>
        <w:shd w:val="clear" w:color="auto" w:fill="FFFFFF"/>
        <w:ind w:left="1069"/>
        <w:rPr>
          <w:rFonts w:ascii="Arial" w:hAnsi="Arial" w:cs="Arial"/>
          <w:b/>
          <w:bCs/>
          <w:caps/>
          <w:kern w:val="32"/>
        </w:rPr>
      </w:pPr>
    </w:p>
    <w:p w:rsidR="00957623" w:rsidRPr="00457546" w:rsidRDefault="00957623" w:rsidP="00957623">
      <w:pPr>
        <w:pStyle w:val="ae"/>
        <w:numPr>
          <w:ilvl w:val="0"/>
          <w:numId w:val="16"/>
        </w:numPr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Площадь: ____________</w:t>
      </w:r>
    </w:p>
    <w:p w:rsidR="00957623" w:rsidRPr="00457546" w:rsidRDefault="00957623" w:rsidP="00957623">
      <w:pPr>
        <w:pStyle w:val="ae"/>
        <w:numPr>
          <w:ilvl w:val="0"/>
          <w:numId w:val="16"/>
        </w:numPr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Характеристика необходимого помещения: ____________</w:t>
      </w:r>
    </w:p>
    <w:p w:rsidR="00957623" w:rsidRPr="00457546" w:rsidRDefault="00957623" w:rsidP="00957623">
      <w:pPr>
        <w:pStyle w:val="ae"/>
        <w:numPr>
          <w:ilvl w:val="0"/>
          <w:numId w:val="16"/>
        </w:numPr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Количество рабочих мест: ____________</w:t>
      </w:r>
    </w:p>
    <w:p w:rsidR="00957623" w:rsidRPr="00457546" w:rsidRDefault="00957623" w:rsidP="00957623">
      <w:pPr>
        <w:pStyle w:val="ae"/>
        <w:numPr>
          <w:ilvl w:val="0"/>
          <w:numId w:val="16"/>
        </w:numPr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Срок размещения: ____________</w:t>
      </w:r>
    </w:p>
    <w:p w:rsidR="00957623" w:rsidRPr="00457546" w:rsidRDefault="00957623" w:rsidP="00957623">
      <w:pPr>
        <w:pStyle w:val="ae"/>
        <w:widowControl w:val="0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Прочие требования и ограничения:____________</w:t>
      </w:r>
    </w:p>
    <w:p w:rsidR="00957623" w:rsidRPr="00457546" w:rsidRDefault="00957623" w:rsidP="00957623">
      <w:pPr>
        <w:widowControl w:val="0"/>
        <w:ind w:firstLine="567"/>
        <w:jc w:val="both"/>
        <w:rPr>
          <w:rFonts w:ascii="Arial" w:hAnsi="Arial" w:cs="Arial"/>
          <w:bCs/>
          <w:i/>
        </w:rPr>
      </w:pPr>
    </w:p>
    <w:p w:rsidR="00957623" w:rsidRPr="00457546" w:rsidRDefault="00957623" w:rsidP="00957623">
      <w:pPr>
        <w:widowControl w:val="0"/>
        <w:ind w:firstLine="567"/>
        <w:jc w:val="both"/>
        <w:rPr>
          <w:rFonts w:ascii="Arial" w:hAnsi="Arial" w:cs="Arial"/>
          <w:bCs/>
          <w:i/>
        </w:rPr>
      </w:pPr>
    </w:p>
    <w:p w:rsidR="00957623" w:rsidRDefault="00957623" w:rsidP="00957623">
      <w:pPr>
        <w:widowControl w:val="0"/>
        <w:jc w:val="both"/>
        <w:rPr>
          <w:rFonts w:ascii="Arial" w:hAnsi="Arial" w:cs="Arial"/>
          <w:bCs/>
        </w:rPr>
      </w:pPr>
      <w:r w:rsidRPr="00CD33F7">
        <w:rPr>
          <w:rFonts w:ascii="Arial" w:hAnsi="Arial" w:cs="Arial"/>
          <w:bCs/>
        </w:rPr>
        <w:t>Приложение:</w:t>
      </w:r>
    </w:p>
    <w:p w:rsidR="00957623" w:rsidRPr="00CD33F7" w:rsidRDefault="00957623" w:rsidP="00957623">
      <w:pPr>
        <w:widowControl w:val="0"/>
        <w:jc w:val="both"/>
        <w:rPr>
          <w:rFonts w:ascii="Arial" w:hAnsi="Arial" w:cs="Arial"/>
          <w:bCs/>
        </w:rPr>
      </w:pPr>
    </w:p>
    <w:p w:rsidR="00957623" w:rsidRDefault="00957623" w:rsidP="00957623">
      <w:pPr>
        <w:widowControl w:val="0"/>
        <w:jc w:val="both"/>
        <w:rPr>
          <w:rFonts w:ascii="Arial" w:hAnsi="Arial" w:cs="Arial"/>
          <w:bCs/>
        </w:rPr>
      </w:pPr>
      <w:r w:rsidRPr="00CD33F7">
        <w:rPr>
          <w:rFonts w:ascii="Arial" w:hAnsi="Arial" w:cs="Arial"/>
          <w:bCs/>
        </w:rPr>
        <w:t>1 Анкета заявителя – физического лица</w:t>
      </w:r>
      <w:r>
        <w:rPr>
          <w:rFonts w:ascii="Arial" w:hAnsi="Arial" w:cs="Arial"/>
          <w:bCs/>
        </w:rPr>
        <w:t>.</w:t>
      </w:r>
    </w:p>
    <w:p w:rsidR="00957623" w:rsidRDefault="00957623" w:rsidP="00957623">
      <w:pPr>
        <w:widowControl w:val="0"/>
        <w:jc w:val="both"/>
        <w:rPr>
          <w:rFonts w:ascii="Arial" w:hAnsi="Arial" w:cs="Arial"/>
          <w:bCs/>
        </w:rPr>
      </w:pPr>
    </w:p>
    <w:p w:rsidR="00957623" w:rsidRDefault="00957623" w:rsidP="00957623">
      <w:pPr>
        <w:widowControl w:val="0"/>
        <w:jc w:val="both"/>
        <w:rPr>
          <w:rFonts w:ascii="Arial" w:hAnsi="Arial" w:cs="Arial"/>
          <w:bCs/>
        </w:rPr>
      </w:pPr>
    </w:p>
    <w:p w:rsidR="00957623" w:rsidRPr="00CD33F7" w:rsidRDefault="00957623" w:rsidP="00957623">
      <w:pPr>
        <w:widowControl w:val="0"/>
        <w:jc w:val="both"/>
        <w:rPr>
          <w:rFonts w:ascii="Arial" w:hAnsi="Arial" w:cs="Arial"/>
          <w:bCs/>
        </w:rPr>
      </w:pPr>
    </w:p>
    <w:p w:rsidR="00957623" w:rsidRPr="009917D0" w:rsidRDefault="00957623" w:rsidP="00957623">
      <w:pPr>
        <w:rPr>
          <w:rFonts w:ascii="Arial" w:hAnsi="Arial" w:cs="Arial"/>
        </w:rPr>
      </w:pPr>
      <w:r w:rsidRPr="009917D0">
        <w:rPr>
          <w:rFonts w:ascii="Arial" w:hAnsi="Arial" w:cs="Arial"/>
          <w:b/>
          <w:bCs/>
        </w:rPr>
        <w:t>Достоверность приведенных сведений подтверждаю</w:t>
      </w:r>
    </w:p>
    <w:p w:rsidR="00957623" w:rsidRDefault="00957623" w:rsidP="00957623">
      <w:pPr>
        <w:spacing w:after="120"/>
        <w:jc w:val="both"/>
        <w:rPr>
          <w:rFonts w:ascii="Arial" w:hAnsi="Arial" w:cs="Arial"/>
        </w:rPr>
      </w:pPr>
      <w:r w:rsidRPr="00282B7F">
        <w:rPr>
          <w:rFonts w:ascii="Arial" w:hAnsi="Arial" w:cs="Arial"/>
          <w:b/>
        </w:rPr>
        <w:t xml:space="preserve">Подпись руководителя (инициатора) проекта: </w:t>
      </w:r>
      <w:r w:rsidRPr="00282B7F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 xml:space="preserve"> </w:t>
      </w:r>
      <w:r w:rsidRPr="001654D4">
        <w:rPr>
          <w:rFonts w:ascii="Arial" w:hAnsi="Arial" w:cs="Arial"/>
        </w:rPr>
        <w:t>(</w:t>
      </w:r>
      <w:r w:rsidRPr="00523163">
        <w:rPr>
          <w:rFonts w:ascii="Arial" w:hAnsi="Arial" w:cs="Arial"/>
          <w:i/>
          <w:color w:val="0000FF"/>
        </w:rPr>
        <w:t>Ф.И.О</w:t>
      </w:r>
      <w:r w:rsidRPr="001654D4">
        <w:rPr>
          <w:rFonts w:ascii="Arial" w:hAnsi="Arial" w:cs="Arial"/>
        </w:rPr>
        <w:t>)</w:t>
      </w:r>
    </w:p>
    <w:p w:rsidR="00957623" w:rsidRDefault="00957623" w:rsidP="00957623">
      <w:pPr>
        <w:pStyle w:val="10"/>
        <w:spacing w:line="240" w:lineRule="auto"/>
        <w:ind w:left="0"/>
        <w:jc w:val="right"/>
        <w:rPr>
          <w:sz w:val="28"/>
          <w:szCs w:val="28"/>
        </w:rPr>
      </w:pPr>
      <w:r>
        <w:rPr>
          <w:rStyle w:val="FontStyle86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4</w:t>
      </w:r>
    </w:p>
    <w:p w:rsidR="00957623" w:rsidRDefault="00957623" w:rsidP="00957623">
      <w:pPr>
        <w:pStyle w:val="Style1"/>
        <w:widowControl/>
        <w:tabs>
          <w:tab w:val="left" w:pos="1042"/>
        </w:tabs>
        <w:spacing w:line="240" w:lineRule="auto"/>
        <w:ind w:firstLine="0"/>
        <w:rPr>
          <w:rStyle w:val="FontStyle86"/>
          <w:sz w:val="28"/>
          <w:szCs w:val="28"/>
        </w:rPr>
      </w:pPr>
    </w:p>
    <w:p w:rsidR="00957623" w:rsidRPr="00457546" w:rsidRDefault="00957623" w:rsidP="00957623">
      <w:pPr>
        <w:pStyle w:val="Style1"/>
        <w:widowControl/>
        <w:spacing w:line="240" w:lineRule="auto"/>
        <w:jc w:val="center"/>
        <w:rPr>
          <w:rStyle w:val="FontStyle86"/>
          <w:b/>
          <w:sz w:val="28"/>
          <w:szCs w:val="28"/>
        </w:rPr>
      </w:pPr>
      <w:r w:rsidRPr="00457546">
        <w:rPr>
          <w:rStyle w:val="FontStyle86"/>
          <w:b/>
          <w:sz w:val="28"/>
          <w:szCs w:val="28"/>
        </w:rPr>
        <w:t xml:space="preserve">Критерии отбора победителей при рассмотрении проектов по программе </w:t>
      </w:r>
      <w:r>
        <w:rPr>
          <w:rStyle w:val="FontStyle86"/>
          <w:b/>
          <w:sz w:val="28"/>
          <w:szCs w:val="28"/>
        </w:rPr>
        <w:t>«УМНИК»</w:t>
      </w:r>
    </w:p>
    <w:p w:rsidR="00957623" w:rsidRPr="00457546" w:rsidRDefault="00957623" w:rsidP="00957623">
      <w:pPr>
        <w:pStyle w:val="Style2"/>
        <w:widowControl/>
        <w:spacing w:line="240" w:lineRule="auto"/>
        <w:jc w:val="center"/>
        <w:rPr>
          <w:rStyle w:val="FontStyle86"/>
          <w:b/>
          <w:sz w:val="28"/>
          <w:szCs w:val="28"/>
        </w:rPr>
      </w:pPr>
    </w:p>
    <w:p w:rsidR="00957623" w:rsidRPr="00457546" w:rsidRDefault="00957623" w:rsidP="00957623">
      <w:pPr>
        <w:pStyle w:val="Style2"/>
        <w:widowControl/>
        <w:spacing w:line="240" w:lineRule="auto"/>
        <w:rPr>
          <w:rStyle w:val="FontStyle86"/>
          <w:bCs/>
          <w:sz w:val="28"/>
          <w:szCs w:val="28"/>
        </w:rPr>
      </w:pPr>
      <w:r w:rsidRPr="00457546">
        <w:rPr>
          <w:rStyle w:val="FontStyle86"/>
          <w:bCs/>
          <w:sz w:val="28"/>
          <w:szCs w:val="28"/>
        </w:rPr>
        <w:t>Экспертам рекомендуется придерживаться следующих критериев отбора победителей:</w:t>
      </w:r>
    </w:p>
    <w:p w:rsidR="00957623" w:rsidRDefault="00957623" w:rsidP="00957623">
      <w:pPr>
        <w:pStyle w:val="Style3"/>
        <w:widowControl/>
        <w:jc w:val="left"/>
        <w:rPr>
          <w:rStyle w:val="FontStyle86"/>
          <w:sz w:val="28"/>
          <w:szCs w:val="28"/>
        </w:rPr>
      </w:pPr>
    </w:p>
    <w:p w:rsidR="00957623" w:rsidRPr="00457546" w:rsidRDefault="00957623" w:rsidP="00957623">
      <w:pPr>
        <w:pStyle w:val="Style3"/>
        <w:widowControl/>
        <w:jc w:val="left"/>
        <w:rPr>
          <w:rStyle w:val="FontStyle86"/>
          <w:sz w:val="28"/>
          <w:szCs w:val="28"/>
        </w:rPr>
      </w:pPr>
      <w:r w:rsidRPr="00457546">
        <w:rPr>
          <w:rStyle w:val="FontStyle86"/>
          <w:sz w:val="28"/>
          <w:szCs w:val="28"/>
        </w:rPr>
        <w:t xml:space="preserve">I. </w:t>
      </w:r>
      <w:proofErr w:type="spellStart"/>
      <w:r w:rsidRPr="00457546">
        <w:rPr>
          <w:rStyle w:val="FontStyle86"/>
          <w:sz w:val="28"/>
          <w:szCs w:val="28"/>
        </w:rPr>
        <w:t>Инновационность</w:t>
      </w:r>
      <w:proofErr w:type="spellEnd"/>
      <w:r w:rsidRPr="00457546">
        <w:rPr>
          <w:rStyle w:val="FontStyle86"/>
          <w:sz w:val="28"/>
          <w:szCs w:val="28"/>
        </w:rPr>
        <w:t xml:space="preserve"> и практическое применение предложенных идей включает в себя:</w:t>
      </w:r>
    </w:p>
    <w:p w:rsidR="00957623" w:rsidRDefault="00957623" w:rsidP="00957623">
      <w:pPr>
        <w:pStyle w:val="Style5"/>
        <w:widowControl/>
        <w:tabs>
          <w:tab w:val="left" w:pos="413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</w:p>
    <w:p w:rsidR="00957623" w:rsidRPr="00133A7A" w:rsidRDefault="00957623" w:rsidP="00957623">
      <w:pPr>
        <w:pStyle w:val="Style5"/>
        <w:widowControl/>
        <w:tabs>
          <w:tab w:val="left" w:pos="413"/>
        </w:tabs>
        <w:spacing w:line="240" w:lineRule="auto"/>
        <w:ind w:firstLine="0"/>
        <w:jc w:val="both"/>
        <w:rPr>
          <w:rStyle w:val="FontStyle86"/>
          <w:b/>
          <w:i/>
          <w:sz w:val="28"/>
          <w:szCs w:val="28"/>
        </w:rPr>
      </w:pPr>
      <w:r w:rsidRPr="00133A7A">
        <w:rPr>
          <w:rStyle w:val="FontStyle86"/>
          <w:b/>
          <w:i/>
          <w:sz w:val="28"/>
          <w:szCs w:val="28"/>
        </w:rPr>
        <w:t>1.Новизна и актуальность идеи.</w:t>
      </w:r>
    </w:p>
    <w:p w:rsidR="00957623" w:rsidRPr="00457546" w:rsidRDefault="00957623" w:rsidP="00957623">
      <w:pPr>
        <w:pStyle w:val="Style5"/>
        <w:widowControl/>
        <w:tabs>
          <w:tab w:val="left" w:pos="413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  <w:r w:rsidRPr="00457546">
        <w:rPr>
          <w:rStyle w:val="FontStyle86"/>
          <w:sz w:val="28"/>
          <w:szCs w:val="28"/>
        </w:rPr>
        <w:t>Предлагаемая идея должна быть ново</w:t>
      </w:r>
      <w:r>
        <w:rPr>
          <w:rStyle w:val="FontStyle86"/>
          <w:sz w:val="28"/>
          <w:szCs w:val="28"/>
        </w:rPr>
        <w:t xml:space="preserve">й, впервые </w:t>
      </w:r>
      <w:r w:rsidRPr="00457546">
        <w:rPr>
          <w:rStyle w:val="FontStyle86"/>
          <w:sz w:val="28"/>
          <w:szCs w:val="28"/>
        </w:rPr>
        <w:t>сформулированной именно самим участником программы.</w:t>
      </w:r>
      <w:r>
        <w:rPr>
          <w:rStyle w:val="FontStyle86"/>
          <w:sz w:val="28"/>
          <w:szCs w:val="28"/>
        </w:rPr>
        <w:t xml:space="preserve"> В проекте должны быть отражены </w:t>
      </w:r>
      <w:r w:rsidRPr="00457546">
        <w:rPr>
          <w:rStyle w:val="FontStyle86"/>
          <w:sz w:val="28"/>
          <w:szCs w:val="28"/>
        </w:rPr>
        <w:t>научные исследования, в результате которых она возникл</w:t>
      </w:r>
      <w:r>
        <w:rPr>
          <w:rStyle w:val="FontStyle86"/>
          <w:sz w:val="28"/>
          <w:szCs w:val="28"/>
        </w:rPr>
        <w:t xml:space="preserve">а, а также условия, необходимые </w:t>
      </w:r>
      <w:r w:rsidRPr="00457546">
        <w:rPr>
          <w:rStyle w:val="FontStyle86"/>
          <w:sz w:val="28"/>
          <w:szCs w:val="28"/>
        </w:rPr>
        <w:t>для реализации данной продукции в виде конечной технологии.</w:t>
      </w:r>
    </w:p>
    <w:p w:rsidR="00957623" w:rsidRPr="00457546" w:rsidRDefault="00957623" w:rsidP="00957623">
      <w:pPr>
        <w:pStyle w:val="Style4"/>
        <w:widowControl/>
        <w:spacing w:line="240" w:lineRule="auto"/>
        <w:rPr>
          <w:rStyle w:val="FontStyle86"/>
          <w:sz w:val="28"/>
          <w:szCs w:val="28"/>
        </w:rPr>
      </w:pPr>
      <w:r w:rsidRPr="00457546">
        <w:rPr>
          <w:rStyle w:val="FontStyle86"/>
          <w:sz w:val="28"/>
          <w:szCs w:val="28"/>
        </w:rPr>
        <w:t>Идея, сформулированная в проекте, должна быть актуальной, т. е. имеющей возможность быстрой коммерциализации (</w:t>
      </w:r>
      <w:proofErr w:type="spellStart"/>
      <w:r w:rsidRPr="00457546">
        <w:rPr>
          <w:rStyle w:val="FontStyle86"/>
          <w:sz w:val="28"/>
          <w:szCs w:val="28"/>
        </w:rPr>
        <w:t>продаваемости</w:t>
      </w:r>
      <w:proofErr w:type="spellEnd"/>
      <w:r w:rsidRPr="00457546">
        <w:rPr>
          <w:rStyle w:val="FontStyle86"/>
          <w:sz w:val="28"/>
          <w:szCs w:val="28"/>
        </w:rPr>
        <w:t>) в данный период времени.</w:t>
      </w:r>
    </w:p>
    <w:p w:rsidR="00957623" w:rsidRDefault="00957623" w:rsidP="00957623">
      <w:pPr>
        <w:pStyle w:val="Style5"/>
        <w:widowControl/>
        <w:tabs>
          <w:tab w:val="left" w:pos="317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</w:p>
    <w:p w:rsidR="00957623" w:rsidRPr="00133A7A" w:rsidRDefault="00957623" w:rsidP="00957623">
      <w:pPr>
        <w:pStyle w:val="Style5"/>
        <w:widowControl/>
        <w:tabs>
          <w:tab w:val="left" w:pos="413"/>
        </w:tabs>
        <w:spacing w:line="240" w:lineRule="auto"/>
        <w:ind w:firstLine="0"/>
        <w:jc w:val="both"/>
        <w:rPr>
          <w:rStyle w:val="FontStyle86"/>
          <w:b/>
          <w:i/>
          <w:sz w:val="28"/>
          <w:szCs w:val="28"/>
        </w:rPr>
      </w:pPr>
      <w:r>
        <w:rPr>
          <w:rStyle w:val="FontStyle86"/>
          <w:b/>
          <w:i/>
          <w:sz w:val="28"/>
          <w:szCs w:val="28"/>
        </w:rPr>
        <w:t>2.</w:t>
      </w:r>
      <w:r w:rsidRPr="00133A7A">
        <w:rPr>
          <w:rStyle w:val="FontStyle86"/>
          <w:b/>
          <w:i/>
          <w:sz w:val="28"/>
          <w:szCs w:val="28"/>
        </w:rPr>
        <w:t>Техническая значимость продукции или технологии.</w:t>
      </w:r>
    </w:p>
    <w:p w:rsidR="00957623" w:rsidRDefault="00957623" w:rsidP="00957623">
      <w:pPr>
        <w:pStyle w:val="Style5"/>
        <w:widowControl/>
        <w:tabs>
          <w:tab w:val="left" w:pos="317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  <w:r w:rsidRPr="00457546">
        <w:rPr>
          <w:rStyle w:val="FontStyle86"/>
          <w:sz w:val="28"/>
          <w:szCs w:val="28"/>
        </w:rPr>
        <w:t>Идея, сформулированная в проекте, должна быть технически значимой, т.е. должна оказывать решающее влияние на современную технику и технологии.</w:t>
      </w:r>
    </w:p>
    <w:p w:rsidR="00957623" w:rsidRPr="00457546" w:rsidRDefault="00957623" w:rsidP="00957623">
      <w:pPr>
        <w:pStyle w:val="Style5"/>
        <w:widowControl/>
        <w:tabs>
          <w:tab w:val="left" w:pos="317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</w:p>
    <w:p w:rsidR="00957623" w:rsidRPr="00457546" w:rsidRDefault="00957623" w:rsidP="00957623">
      <w:pPr>
        <w:pStyle w:val="Style5"/>
        <w:widowControl/>
        <w:tabs>
          <w:tab w:val="left" w:pos="317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  <w:r>
        <w:rPr>
          <w:rStyle w:val="FontStyle86"/>
          <w:b/>
          <w:i/>
          <w:sz w:val="28"/>
          <w:szCs w:val="28"/>
        </w:rPr>
        <w:t>3.</w:t>
      </w:r>
      <w:r w:rsidRPr="00133A7A">
        <w:rPr>
          <w:rStyle w:val="FontStyle86"/>
          <w:b/>
          <w:i/>
          <w:sz w:val="28"/>
          <w:szCs w:val="28"/>
        </w:rPr>
        <w:t>Срок превращения идеи в конечный продукт и выход его на рынок</w:t>
      </w:r>
      <w:r w:rsidRPr="00457546">
        <w:rPr>
          <w:rStyle w:val="FontStyle86"/>
          <w:sz w:val="28"/>
          <w:szCs w:val="28"/>
        </w:rPr>
        <w:t>, т.е. от начальной стадии (идеи) до массовой реализации готового продукта (технологии). В течение первого и второго года финансирования идея будет доведена до опытного образца (по итогам первого года исследований), а результатом двухлетней работы станет опытно-промышленный образец (технология), готовый к массовому производству или внедрению. Выполнение данных условий даёт возможность Победителю программы подать заявку в программу «СТАРТ» т. е. финансироваться Фондом еще в течение 3 лет.</w:t>
      </w:r>
    </w:p>
    <w:p w:rsidR="00957623" w:rsidRDefault="00957623" w:rsidP="00957623">
      <w:pPr>
        <w:pStyle w:val="Style4"/>
        <w:widowControl/>
        <w:spacing w:line="240" w:lineRule="auto"/>
        <w:rPr>
          <w:rStyle w:val="FontStyle86"/>
          <w:b/>
          <w:i/>
          <w:sz w:val="28"/>
          <w:szCs w:val="28"/>
        </w:rPr>
      </w:pPr>
    </w:p>
    <w:p w:rsidR="00957623" w:rsidRDefault="00957623" w:rsidP="00957623">
      <w:pPr>
        <w:pStyle w:val="Style4"/>
        <w:widowControl/>
        <w:spacing w:line="240" w:lineRule="auto"/>
        <w:rPr>
          <w:rStyle w:val="FontStyle86"/>
          <w:sz w:val="28"/>
          <w:szCs w:val="28"/>
        </w:rPr>
      </w:pPr>
      <w:r w:rsidRPr="00133A7A">
        <w:rPr>
          <w:rStyle w:val="FontStyle86"/>
          <w:b/>
          <w:i/>
          <w:sz w:val="28"/>
          <w:szCs w:val="28"/>
        </w:rPr>
        <w:t>4.План реализации проекта.</w:t>
      </w:r>
    </w:p>
    <w:p w:rsidR="00957623" w:rsidRPr="00457546" w:rsidRDefault="00957623" w:rsidP="00957623">
      <w:pPr>
        <w:pStyle w:val="Style4"/>
        <w:widowControl/>
        <w:spacing w:line="240" w:lineRule="auto"/>
        <w:rPr>
          <w:rStyle w:val="FontStyle86"/>
          <w:sz w:val="28"/>
          <w:szCs w:val="28"/>
        </w:rPr>
      </w:pPr>
      <w:r w:rsidRPr="00457546">
        <w:rPr>
          <w:rStyle w:val="FontStyle86"/>
          <w:sz w:val="28"/>
          <w:szCs w:val="28"/>
        </w:rPr>
        <w:t>В плане реализации должны быть четко отражены этапы расходования средств Фонда на выполнение НИОКР.</w:t>
      </w:r>
    </w:p>
    <w:p w:rsidR="00957623" w:rsidRDefault="00957623" w:rsidP="00957623">
      <w:pPr>
        <w:pStyle w:val="Style3"/>
        <w:widowControl/>
        <w:jc w:val="left"/>
        <w:rPr>
          <w:rStyle w:val="FontStyle86"/>
          <w:sz w:val="28"/>
          <w:szCs w:val="28"/>
        </w:rPr>
      </w:pPr>
    </w:p>
    <w:p w:rsidR="00957623" w:rsidRPr="00457546" w:rsidRDefault="00957623" w:rsidP="00957623">
      <w:pPr>
        <w:pStyle w:val="Style3"/>
        <w:widowControl/>
        <w:jc w:val="both"/>
        <w:rPr>
          <w:rStyle w:val="FontStyle86"/>
          <w:sz w:val="28"/>
          <w:szCs w:val="28"/>
        </w:rPr>
      </w:pPr>
      <w:r w:rsidRPr="00457546">
        <w:rPr>
          <w:rStyle w:val="FontStyle86"/>
          <w:sz w:val="28"/>
          <w:szCs w:val="28"/>
        </w:rPr>
        <w:t>II. Качество представления проекта определяется исходя из следующих критериев:</w:t>
      </w:r>
    </w:p>
    <w:p w:rsidR="00957623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both"/>
        <w:rPr>
          <w:rStyle w:val="FontStyle86"/>
          <w:b/>
          <w:i/>
          <w:sz w:val="28"/>
          <w:szCs w:val="28"/>
        </w:rPr>
      </w:pPr>
    </w:p>
    <w:p w:rsidR="00957623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  <w:r>
        <w:rPr>
          <w:rStyle w:val="FontStyle86"/>
          <w:b/>
          <w:i/>
          <w:sz w:val="28"/>
          <w:szCs w:val="28"/>
        </w:rPr>
        <w:t>1.</w:t>
      </w:r>
      <w:r w:rsidRPr="00133A7A">
        <w:rPr>
          <w:rStyle w:val="FontStyle86"/>
          <w:b/>
          <w:i/>
          <w:sz w:val="28"/>
          <w:szCs w:val="28"/>
        </w:rPr>
        <w:t>Увлеченность идеей.</w:t>
      </w:r>
    </w:p>
    <w:p w:rsidR="00957623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  <w:r w:rsidRPr="00133A7A">
        <w:rPr>
          <w:rStyle w:val="FontStyle86"/>
          <w:sz w:val="28"/>
          <w:szCs w:val="28"/>
        </w:rPr>
        <w:t>Личность выступающего и качество представления играет большую роль в положительном</w:t>
      </w:r>
      <w:r>
        <w:rPr>
          <w:rStyle w:val="FontStyle86"/>
          <w:sz w:val="28"/>
          <w:szCs w:val="28"/>
        </w:rPr>
        <w:t xml:space="preserve"> восприятии проекта в целом.</w:t>
      </w:r>
    </w:p>
    <w:p w:rsidR="00957623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both"/>
        <w:rPr>
          <w:rStyle w:val="FontStyle86"/>
          <w:b/>
          <w:i/>
          <w:sz w:val="28"/>
          <w:szCs w:val="28"/>
        </w:rPr>
      </w:pPr>
    </w:p>
    <w:p w:rsidR="00957623" w:rsidRPr="00133A7A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both"/>
        <w:rPr>
          <w:rStyle w:val="FontStyle86"/>
          <w:b/>
          <w:i/>
          <w:sz w:val="28"/>
          <w:szCs w:val="28"/>
        </w:rPr>
      </w:pPr>
      <w:r w:rsidRPr="00133A7A">
        <w:rPr>
          <w:rStyle w:val="FontStyle86"/>
          <w:b/>
          <w:i/>
          <w:sz w:val="28"/>
          <w:szCs w:val="28"/>
        </w:rPr>
        <w:lastRenderedPageBreak/>
        <w:t xml:space="preserve">2.Оценка своих возможностей. </w:t>
      </w:r>
    </w:p>
    <w:p w:rsidR="00957623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both"/>
        <w:rPr>
          <w:rStyle w:val="FontStyle86"/>
          <w:sz w:val="28"/>
          <w:szCs w:val="28"/>
        </w:rPr>
      </w:pPr>
      <w:proofErr w:type="gramStart"/>
      <w:r w:rsidRPr="00133A7A">
        <w:rPr>
          <w:rStyle w:val="FontStyle86"/>
          <w:sz w:val="28"/>
          <w:szCs w:val="28"/>
        </w:rPr>
        <w:t>Выступающий должен правильно оценивать существующий в мире уровень науки и техники в области использования своей идеи; анализировать наличие конкурентов или аналогичных решений; должен видеть риски на пути превращения идеи в продукт; правильно представлять пути и способы защиты своих прав (в том числе, на интеллектуальную собственность); иметь достаточную научную квалификацию, а также способность принимать организационные решения</w:t>
      </w:r>
      <w:r>
        <w:rPr>
          <w:rStyle w:val="FontStyle86"/>
          <w:sz w:val="28"/>
          <w:szCs w:val="28"/>
        </w:rPr>
        <w:t>.</w:t>
      </w:r>
      <w:proofErr w:type="gramEnd"/>
    </w:p>
    <w:p w:rsidR="00957623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rStyle w:val="FontStyle86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5</w:t>
      </w:r>
    </w:p>
    <w:p w:rsidR="00957623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right"/>
        <w:rPr>
          <w:sz w:val="28"/>
          <w:szCs w:val="28"/>
        </w:rPr>
      </w:pPr>
    </w:p>
    <w:p w:rsidR="00957623" w:rsidRPr="00133A7A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center"/>
        <w:rPr>
          <w:rFonts w:ascii="Arial" w:hAnsi="Arial" w:cs="Arial"/>
          <w:b/>
          <w:caps/>
          <w:lang w:eastAsia="ar-SA"/>
        </w:rPr>
      </w:pPr>
      <w:r w:rsidRPr="00133A7A">
        <w:rPr>
          <w:rFonts w:ascii="Arial" w:hAnsi="Arial" w:cs="Arial"/>
          <w:b/>
          <w:caps/>
          <w:lang w:eastAsia="ar-SA"/>
        </w:rPr>
        <w:t>СТРУКТУРА ПРЕЗЕНТАЦИИ</w:t>
      </w:r>
    </w:p>
    <w:p w:rsidR="00957623" w:rsidRPr="009917D0" w:rsidRDefault="00957623" w:rsidP="00957623">
      <w:pPr>
        <w:jc w:val="right"/>
        <w:outlineLvl w:val="0"/>
        <w:rPr>
          <w:rFonts w:ascii="Arial" w:hAnsi="Arial" w:cs="Arial"/>
          <w:b/>
          <w:bCs/>
          <w:caps/>
          <w:kern w:val="32"/>
        </w:rPr>
      </w:pPr>
    </w:p>
    <w:p w:rsidR="00957623" w:rsidRPr="00CD596A" w:rsidRDefault="00957623" w:rsidP="00957623">
      <w:pPr>
        <w:pStyle w:val="1"/>
        <w:keepNext w:val="0"/>
        <w:widowControl w:val="0"/>
        <w:spacing w:before="120" w:after="120"/>
        <w:jc w:val="lef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1 слайд - </w:t>
      </w:r>
      <w:r w:rsidRPr="00CD596A">
        <w:rPr>
          <w:rFonts w:ascii="Arial" w:hAnsi="Arial" w:cs="Arial"/>
          <w:caps/>
          <w:sz w:val="24"/>
          <w:szCs w:val="24"/>
        </w:rPr>
        <w:t>краткое название инновационного проекта</w:t>
      </w:r>
    </w:p>
    <w:p w:rsidR="00957623" w:rsidRDefault="00957623" w:rsidP="00957623">
      <w:pPr>
        <w:spacing w:before="120" w:after="120"/>
        <w:ind w:firstLine="539"/>
        <w:rPr>
          <w:rFonts w:ascii="Arial" w:hAnsi="Arial" w:cs="Arial"/>
          <w:b/>
        </w:rPr>
      </w:pPr>
      <w:r w:rsidRPr="009917D0">
        <w:rPr>
          <w:rFonts w:ascii="Arial" w:hAnsi="Arial" w:cs="Arial"/>
          <w:b/>
        </w:rPr>
        <w:t>Краткое название:</w:t>
      </w:r>
    </w:p>
    <w:p w:rsidR="00957623" w:rsidRDefault="00957623" w:rsidP="00957623">
      <w:pPr>
        <w:spacing w:before="120" w:after="120"/>
        <w:ind w:firstLine="53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Направление инновационного проекта: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Информационные технологии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Медицина будущего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Современные материалы и технологии их создания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Новые приборы и аппаратные комплексы</w:t>
      </w:r>
    </w:p>
    <w:p w:rsidR="00957623" w:rsidRPr="007B0A5D" w:rsidRDefault="00957623" w:rsidP="00957623">
      <w:pPr>
        <w:widowControl w:val="0"/>
        <w:numPr>
          <w:ilvl w:val="0"/>
          <w:numId w:val="12"/>
        </w:numPr>
        <w:rPr>
          <w:rFonts w:ascii="Arial" w:hAnsi="Arial" w:cs="Arial"/>
          <w:bCs/>
        </w:rPr>
      </w:pPr>
      <w:r w:rsidRPr="007B0A5D">
        <w:rPr>
          <w:rFonts w:ascii="Arial" w:hAnsi="Arial" w:cs="Arial"/>
          <w:bCs/>
        </w:rPr>
        <w:t>Биотехнологии</w:t>
      </w:r>
    </w:p>
    <w:p w:rsidR="00957623" w:rsidRPr="00133A7A" w:rsidRDefault="00957623" w:rsidP="00957623">
      <w:pPr>
        <w:spacing w:before="120" w:after="120"/>
        <w:ind w:firstLine="539"/>
        <w:rPr>
          <w:rFonts w:ascii="Arial" w:hAnsi="Arial" w:cs="Arial"/>
          <w:b/>
        </w:rPr>
      </w:pPr>
      <w:r w:rsidRPr="00133A7A">
        <w:rPr>
          <w:rFonts w:ascii="Arial" w:hAnsi="Arial" w:cs="Arial"/>
          <w:b/>
        </w:rPr>
        <w:t xml:space="preserve">Ф.И.О., должность </w:t>
      </w:r>
      <w:proofErr w:type="gramStart"/>
      <w:r w:rsidRPr="00133A7A">
        <w:rPr>
          <w:rFonts w:ascii="Arial" w:hAnsi="Arial" w:cs="Arial"/>
          <w:b/>
        </w:rPr>
        <w:t>выступающего</w:t>
      </w:r>
      <w:proofErr w:type="gramEnd"/>
      <w:r>
        <w:rPr>
          <w:rFonts w:ascii="Arial" w:hAnsi="Arial" w:cs="Arial"/>
          <w:b/>
        </w:rPr>
        <w:t>:</w:t>
      </w:r>
    </w:p>
    <w:p w:rsidR="00957623" w:rsidRPr="00ED63E7" w:rsidRDefault="00957623" w:rsidP="00957623">
      <w:pPr>
        <w:spacing w:before="120" w:after="120"/>
        <w:ind w:firstLine="539"/>
        <w:rPr>
          <w:rFonts w:ascii="Arial" w:hAnsi="Arial" w:cs="Arial"/>
        </w:rPr>
      </w:pPr>
      <w:r>
        <w:rPr>
          <w:rFonts w:ascii="Arial" w:hAnsi="Arial" w:cs="Arial"/>
          <w:b/>
        </w:rPr>
        <w:t>Дата выступления</w:t>
      </w:r>
      <w:r w:rsidRPr="009917D0">
        <w:rPr>
          <w:rFonts w:ascii="Arial" w:hAnsi="Arial" w:cs="Arial"/>
          <w:b/>
          <w:bCs/>
        </w:rPr>
        <w:t xml:space="preserve">: </w:t>
      </w:r>
      <w:r w:rsidRPr="009917D0">
        <w:rPr>
          <w:rFonts w:ascii="Arial" w:hAnsi="Arial" w:cs="Arial"/>
        </w:rPr>
        <w:t xml:space="preserve"> </w:t>
      </w:r>
      <w:r w:rsidRPr="00ED63E7">
        <w:rPr>
          <w:rFonts w:ascii="Arial" w:hAnsi="Arial" w:cs="Arial"/>
          <w:bCs/>
          <w:i/>
          <w:color w:val="0000FF"/>
          <w:sz w:val="24"/>
          <w:szCs w:val="24"/>
        </w:rPr>
        <w:t>число, месяц, год</w:t>
      </w:r>
    </w:p>
    <w:p w:rsidR="00957623" w:rsidRPr="00133A7A" w:rsidRDefault="00957623" w:rsidP="00957623">
      <w:pPr>
        <w:spacing w:before="120" w:after="120"/>
        <w:ind w:firstLine="539"/>
        <w:rPr>
          <w:rFonts w:ascii="Arial" w:hAnsi="Arial" w:cs="Arial"/>
        </w:rPr>
      </w:pPr>
    </w:p>
    <w:p w:rsidR="00957623" w:rsidRPr="00133A7A" w:rsidRDefault="00957623" w:rsidP="00957623">
      <w:pPr>
        <w:pStyle w:val="1"/>
        <w:keepNext w:val="0"/>
        <w:widowControl w:val="0"/>
        <w:spacing w:before="120" w:after="120"/>
        <w:ind w:left="432" w:hanging="432"/>
        <w:jc w:val="left"/>
        <w:rPr>
          <w:rFonts w:ascii="Arial" w:hAnsi="Arial" w:cs="Arial"/>
          <w:bCs/>
        </w:rPr>
      </w:pPr>
      <w:r>
        <w:rPr>
          <w:rFonts w:ascii="Arial" w:hAnsi="Arial" w:cs="Arial"/>
          <w:caps/>
          <w:sz w:val="24"/>
          <w:szCs w:val="24"/>
        </w:rPr>
        <w:t xml:space="preserve">2 </w:t>
      </w:r>
      <w:r w:rsidRPr="00133A7A">
        <w:rPr>
          <w:rFonts w:ascii="Arial" w:hAnsi="Arial" w:cs="Arial"/>
          <w:caps/>
          <w:sz w:val="24"/>
          <w:szCs w:val="24"/>
        </w:rPr>
        <w:t xml:space="preserve">слайд - </w:t>
      </w:r>
      <w:r w:rsidRPr="00CD596A">
        <w:rPr>
          <w:rFonts w:ascii="Arial" w:hAnsi="Arial" w:cs="Arial"/>
          <w:caps/>
          <w:sz w:val="24"/>
          <w:szCs w:val="24"/>
        </w:rPr>
        <w:t>Инновационные характеристики проекта</w:t>
      </w:r>
    </w:p>
    <w:p w:rsidR="00957623" w:rsidRPr="00ED63E7" w:rsidRDefault="00957623" w:rsidP="00957623">
      <w:pPr>
        <w:widowControl w:val="0"/>
        <w:spacing w:after="60"/>
        <w:ind w:firstLine="539"/>
        <w:jc w:val="both"/>
        <w:rPr>
          <w:rFonts w:ascii="Arial" w:hAnsi="Arial" w:cs="Arial"/>
        </w:rPr>
      </w:pPr>
    </w:p>
    <w:p w:rsidR="00957623" w:rsidRPr="00403DD4" w:rsidRDefault="00957623" w:rsidP="00957623">
      <w:pPr>
        <w:pStyle w:val="1"/>
        <w:keepNext w:val="0"/>
        <w:widowControl w:val="0"/>
        <w:spacing w:before="120" w:after="120"/>
        <w:ind w:left="432" w:hanging="432"/>
        <w:jc w:val="lef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3 </w:t>
      </w:r>
      <w:r w:rsidRPr="00133A7A">
        <w:rPr>
          <w:rFonts w:ascii="Arial" w:hAnsi="Arial" w:cs="Arial"/>
          <w:caps/>
          <w:sz w:val="24"/>
          <w:szCs w:val="24"/>
        </w:rPr>
        <w:t>слайд -</w:t>
      </w:r>
      <w:r>
        <w:rPr>
          <w:rFonts w:ascii="Arial" w:hAnsi="Arial" w:cs="Arial"/>
          <w:caps/>
          <w:sz w:val="24"/>
          <w:szCs w:val="24"/>
        </w:rPr>
        <w:t xml:space="preserve"> </w:t>
      </w:r>
      <w:r w:rsidRPr="00302293">
        <w:rPr>
          <w:rFonts w:ascii="Arial" w:hAnsi="Arial" w:cs="Arial"/>
          <w:caps/>
          <w:sz w:val="24"/>
          <w:szCs w:val="24"/>
        </w:rPr>
        <w:t>Оценка рынков сбыта конечного продукта.</w:t>
      </w:r>
      <w:r>
        <w:rPr>
          <w:rFonts w:ascii="Arial" w:hAnsi="Arial" w:cs="Arial"/>
          <w:caps/>
          <w:sz w:val="24"/>
          <w:szCs w:val="24"/>
        </w:rPr>
        <w:t xml:space="preserve"> </w:t>
      </w:r>
      <w:r w:rsidRPr="00CD596A">
        <w:rPr>
          <w:rFonts w:ascii="Arial" w:hAnsi="Arial" w:cs="Arial"/>
          <w:caps/>
          <w:sz w:val="24"/>
          <w:szCs w:val="24"/>
        </w:rPr>
        <w:t>Конкуренция на рынке</w:t>
      </w:r>
      <w:r w:rsidRPr="00403DD4">
        <w:rPr>
          <w:rFonts w:ascii="Arial" w:hAnsi="Arial" w:cs="Arial"/>
          <w:caps/>
          <w:sz w:val="24"/>
          <w:szCs w:val="24"/>
        </w:rPr>
        <w:t>.</w:t>
      </w:r>
    </w:p>
    <w:p w:rsidR="00957623" w:rsidRPr="00403DD4" w:rsidRDefault="00957623" w:rsidP="00957623">
      <w:pPr>
        <w:pStyle w:val="ae"/>
        <w:rPr>
          <w:rFonts w:ascii="Arial" w:hAnsi="Arial" w:cs="Arial"/>
          <w:caps/>
        </w:rPr>
      </w:pPr>
    </w:p>
    <w:p w:rsidR="00957623" w:rsidRPr="00CD596A" w:rsidRDefault="00957623" w:rsidP="00957623">
      <w:pPr>
        <w:pStyle w:val="1"/>
        <w:keepNext w:val="0"/>
        <w:widowControl w:val="0"/>
        <w:numPr>
          <w:ilvl w:val="0"/>
          <w:numId w:val="23"/>
        </w:numPr>
        <w:spacing w:before="120" w:after="120"/>
        <w:ind w:left="0" w:firstLine="0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СЛАЙД - </w:t>
      </w:r>
      <w:r w:rsidRPr="00CD596A">
        <w:rPr>
          <w:rFonts w:ascii="Arial" w:hAnsi="Arial" w:cs="Arial"/>
          <w:caps/>
          <w:sz w:val="24"/>
          <w:szCs w:val="24"/>
        </w:rPr>
        <w:t>Финансовый план</w:t>
      </w:r>
      <w:r>
        <w:rPr>
          <w:rFonts w:ascii="Arial" w:hAnsi="Arial" w:cs="Arial"/>
          <w:caps/>
          <w:sz w:val="24"/>
          <w:szCs w:val="24"/>
        </w:rPr>
        <w:t xml:space="preserve"> ПРОЕКТА</w:t>
      </w:r>
    </w:p>
    <w:p w:rsidR="00957623" w:rsidRPr="00403DD4" w:rsidRDefault="00957623" w:rsidP="00957623">
      <w:pPr>
        <w:jc w:val="both"/>
        <w:rPr>
          <w:rFonts w:ascii="Arial" w:hAnsi="Arial" w:cs="Arial"/>
          <w:caps/>
          <w:sz w:val="24"/>
          <w:szCs w:val="24"/>
        </w:rPr>
      </w:pPr>
    </w:p>
    <w:p w:rsidR="00957623" w:rsidRPr="00272C70" w:rsidRDefault="00957623" w:rsidP="00957623">
      <w:pPr>
        <w:pStyle w:val="1"/>
        <w:keepNext w:val="0"/>
        <w:widowControl w:val="0"/>
        <w:numPr>
          <w:ilvl w:val="0"/>
          <w:numId w:val="23"/>
        </w:numPr>
        <w:spacing w:before="120" w:after="120"/>
        <w:ind w:left="0" w:firstLine="0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СЛАЙД - </w:t>
      </w:r>
      <w:r w:rsidRPr="00272C70">
        <w:rPr>
          <w:rFonts w:ascii="Arial" w:hAnsi="Arial" w:cs="Arial"/>
          <w:caps/>
          <w:sz w:val="24"/>
          <w:szCs w:val="24"/>
        </w:rPr>
        <w:t>Срок превращения идеи в конечный продукт и выход его на рынок</w:t>
      </w:r>
      <w:r>
        <w:rPr>
          <w:rFonts w:ascii="Arial" w:hAnsi="Arial" w:cs="Arial"/>
          <w:caps/>
          <w:sz w:val="24"/>
          <w:szCs w:val="24"/>
        </w:rPr>
        <w:t xml:space="preserve">, </w:t>
      </w:r>
      <w:r w:rsidRPr="005661A1">
        <w:rPr>
          <w:rFonts w:ascii="Arial" w:hAnsi="Arial" w:cs="Arial"/>
          <w:caps/>
          <w:sz w:val="24"/>
          <w:szCs w:val="24"/>
        </w:rPr>
        <w:t>Прогнозируемые риски</w:t>
      </w:r>
      <w:r>
        <w:rPr>
          <w:rFonts w:ascii="Arial" w:hAnsi="Arial" w:cs="Arial"/>
          <w:caps/>
          <w:sz w:val="24"/>
          <w:szCs w:val="24"/>
        </w:rPr>
        <w:t>.</w:t>
      </w:r>
    </w:p>
    <w:p w:rsidR="00957623" w:rsidRPr="009917D0" w:rsidRDefault="00957623" w:rsidP="00957623">
      <w:pPr>
        <w:rPr>
          <w:rFonts w:ascii="Arial" w:hAnsi="Arial" w:cs="Arial"/>
        </w:rPr>
      </w:pPr>
    </w:p>
    <w:p w:rsidR="00957623" w:rsidRPr="00CD596A" w:rsidRDefault="00957623" w:rsidP="00957623">
      <w:pPr>
        <w:pStyle w:val="1"/>
        <w:keepNext w:val="0"/>
        <w:widowControl w:val="0"/>
        <w:spacing w:before="120" w:after="120"/>
        <w:ind w:left="432" w:hanging="432"/>
        <w:jc w:val="lef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6 </w:t>
      </w:r>
      <w:r w:rsidRPr="00133A7A">
        <w:rPr>
          <w:rFonts w:ascii="Arial" w:hAnsi="Arial" w:cs="Arial"/>
          <w:caps/>
          <w:sz w:val="24"/>
          <w:szCs w:val="24"/>
        </w:rPr>
        <w:t xml:space="preserve">слайд </w:t>
      </w:r>
      <w:r>
        <w:rPr>
          <w:rFonts w:ascii="Arial" w:hAnsi="Arial" w:cs="Arial"/>
          <w:caps/>
          <w:sz w:val="24"/>
          <w:szCs w:val="24"/>
        </w:rPr>
        <w:t xml:space="preserve">- </w:t>
      </w:r>
      <w:r w:rsidRPr="00CD596A">
        <w:rPr>
          <w:rFonts w:ascii="Arial" w:hAnsi="Arial" w:cs="Arial"/>
          <w:caps/>
          <w:sz w:val="24"/>
          <w:szCs w:val="24"/>
        </w:rPr>
        <w:t>Правовая охрана</w:t>
      </w:r>
    </w:p>
    <w:p w:rsidR="00957623" w:rsidRDefault="00957623" w:rsidP="00957623">
      <w:pPr>
        <w:widowControl w:val="0"/>
        <w:ind w:firstLine="567"/>
        <w:jc w:val="both"/>
        <w:rPr>
          <w:rFonts w:ascii="Arial" w:hAnsi="Arial" w:cs="Arial"/>
          <w:bCs/>
          <w:i/>
        </w:rPr>
      </w:pPr>
    </w:p>
    <w:p w:rsidR="00957623" w:rsidRPr="00403DD4" w:rsidRDefault="00957623" w:rsidP="00957623">
      <w:pPr>
        <w:pStyle w:val="1"/>
        <w:keepNext w:val="0"/>
        <w:widowControl w:val="0"/>
        <w:jc w:val="lef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7 </w:t>
      </w:r>
      <w:r w:rsidRPr="00133A7A">
        <w:rPr>
          <w:rFonts w:ascii="Arial" w:hAnsi="Arial" w:cs="Arial"/>
          <w:caps/>
          <w:sz w:val="24"/>
          <w:szCs w:val="24"/>
        </w:rPr>
        <w:t xml:space="preserve">слайд </w:t>
      </w:r>
      <w:r>
        <w:rPr>
          <w:rFonts w:ascii="Arial" w:hAnsi="Arial" w:cs="Arial"/>
          <w:caps/>
          <w:sz w:val="24"/>
          <w:szCs w:val="24"/>
        </w:rPr>
        <w:t>– ПОддержка проекта</w:t>
      </w:r>
    </w:p>
    <w:p w:rsidR="00957623" w:rsidRDefault="00957623" w:rsidP="00957623">
      <w:pPr>
        <w:pStyle w:val="1"/>
        <w:keepNext w:val="0"/>
        <w:widowControl w:val="0"/>
        <w:jc w:val="left"/>
        <w:rPr>
          <w:rFonts w:ascii="Arial" w:hAnsi="Arial" w:cs="Arial"/>
          <w:b w:val="0"/>
          <w:sz w:val="20"/>
        </w:rPr>
      </w:pPr>
    </w:p>
    <w:p w:rsidR="00957623" w:rsidRPr="00403DD4" w:rsidRDefault="00957623" w:rsidP="00957623">
      <w:pPr>
        <w:pStyle w:val="1"/>
        <w:keepNext w:val="0"/>
        <w:widowControl w:val="0"/>
        <w:jc w:val="left"/>
        <w:rPr>
          <w:rFonts w:ascii="Arial" w:hAnsi="Arial" w:cs="Arial"/>
          <w:b w:val="0"/>
          <w:sz w:val="20"/>
        </w:rPr>
      </w:pPr>
      <w:r w:rsidRPr="00403DD4">
        <w:rPr>
          <w:rFonts w:ascii="Arial" w:hAnsi="Arial" w:cs="Arial"/>
          <w:b w:val="0"/>
          <w:sz w:val="20"/>
        </w:rPr>
        <w:t>Необходимая поддержка со стороны Технопарка при разработке и  реализации проекта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tabs>
          <w:tab w:val="clear" w:pos="1146"/>
          <w:tab w:val="num" w:pos="284"/>
        </w:tabs>
        <w:ind w:left="0" w:firstLine="0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Научное сопровождение;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tabs>
          <w:tab w:val="clear" w:pos="1146"/>
          <w:tab w:val="num" w:pos="284"/>
        </w:tabs>
        <w:ind w:left="0" w:firstLine="0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Привлечение научно-исследовательских и проектных организаций;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tabs>
          <w:tab w:val="clear" w:pos="1146"/>
          <w:tab w:val="num" w:pos="284"/>
        </w:tabs>
        <w:ind w:left="0" w:firstLine="0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Составление бизнес-плана;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tabs>
          <w:tab w:val="clear" w:pos="1146"/>
          <w:tab w:val="num" w:pos="284"/>
        </w:tabs>
        <w:ind w:left="0" w:firstLine="0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Потребность в квалифицированном персонале для реализации проекта;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tabs>
          <w:tab w:val="clear" w:pos="1146"/>
          <w:tab w:val="num" w:pos="284"/>
        </w:tabs>
        <w:ind w:left="0" w:firstLine="0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Потребность в помещениях (офисных, производственных) и т.д.;</w:t>
      </w:r>
    </w:p>
    <w:p w:rsidR="00957623" w:rsidRPr="00DC414D" w:rsidRDefault="00957623" w:rsidP="00957623">
      <w:pPr>
        <w:widowControl w:val="0"/>
        <w:numPr>
          <w:ilvl w:val="0"/>
          <w:numId w:val="14"/>
        </w:numPr>
        <w:tabs>
          <w:tab w:val="clear" w:pos="1146"/>
          <w:tab w:val="num" w:pos="284"/>
        </w:tabs>
        <w:ind w:left="0" w:firstLine="0"/>
        <w:jc w:val="both"/>
        <w:rPr>
          <w:rFonts w:ascii="Arial" w:hAnsi="Arial" w:cs="Arial"/>
          <w:bCs/>
        </w:rPr>
      </w:pPr>
      <w:r w:rsidRPr="009917D0">
        <w:rPr>
          <w:rFonts w:ascii="Arial" w:hAnsi="Arial" w:cs="Arial"/>
          <w:bCs/>
        </w:rPr>
        <w:t>Финансовые инвестиции;</w:t>
      </w:r>
    </w:p>
    <w:p w:rsidR="00957623" w:rsidRDefault="00957623" w:rsidP="00957623">
      <w:pPr>
        <w:widowControl w:val="0"/>
        <w:numPr>
          <w:ilvl w:val="0"/>
          <w:numId w:val="14"/>
        </w:numPr>
        <w:tabs>
          <w:tab w:val="clear" w:pos="1146"/>
          <w:tab w:val="num" w:pos="284"/>
        </w:tabs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Не требуется;</w:t>
      </w:r>
    </w:p>
    <w:p w:rsidR="00957623" w:rsidRPr="009917D0" w:rsidRDefault="00957623" w:rsidP="00957623">
      <w:pPr>
        <w:widowControl w:val="0"/>
        <w:numPr>
          <w:ilvl w:val="0"/>
          <w:numId w:val="14"/>
        </w:numPr>
        <w:tabs>
          <w:tab w:val="clear" w:pos="1146"/>
          <w:tab w:val="num" w:pos="284"/>
        </w:tabs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Другое (указать что именно) _________________________________</w:t>
      </w:r>
    </w:p>
    <w:p w:rsidR="00957623" w:rsidRDefault="00957623" w:rsidP="00957623">
      <w:pPr>
        <w:widowControl w:val="0"/>
        <w:jc w:val="both"/>
        <w:rPr>
          <w:rFonts w:ascii="Arial" w:hAnsi="Arial" w:cs="Arial"/>
        </w:rPr>
      </w:pPr>
    </w:p>
    <w:p w:rsidR="00957623" w:rsidRPr="00403DD4" w:rsidRDefault="00957623" w:rsidP="00957623">
      <w:pPr>
        <w:pStyle w:val="1"/>
        <w:keepNext w:val="0"/>
        <w:widowControl w:val="0"/>
        <w:jc w:val="left"/>
        <w:rPr>
          <w:rFonts w:ascii="Arial" w:hAnsi="Arial" w:cs="Arial"/>
          <w:b w:val="0"/>
          <w:sz w:val="20"/>
        </w:rPr>
      </w:pPr>
      <w:r w:rsidRPr="00403DD4">
        <w:rPr>
          <w:rFonts w:ascii="Arial" w:hAnsi="Arial" w:cs="Arial"/>
          <w:b w:val="0"/>
          <w:sz w:val="20"/>
        </w:rPr>
        <w:t>Потребность в помещениях Бизнес - инкубатора (офисных, производственных) и т.д.</w:t>
      </w:r>
    </w:p>
    <w:p w:rsidR="00957623" w:rsidRPr="00457546" w:rsidRDefault="00957623" w:rsidP="00957623">
      <w:pPr>
        <w:pStyle w:val="ae"/>
        <w:numPr>
          <w:ilvl w:val="0"/>
          <w:numId w:val="22"/>
        </w:numPr>
        <w:ind w:left="0" w:firstLine="0"/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Площадь: ____________</w:t>
      </w:r>
    </w:p>
    <w:p w:rsidR="00957623" w:rsidRPr="00457546" w:rsidRDefault="00957623" w:rsidP="00957623">
      <w:pPr>
        <w:pStyle w:val="ae"/>
        <w:numPr>
          <w:ilvl w:val="0"/>
          <w:numId w:val="22"/>
        </w:numPr>
        <w:ind w:left="0" w:firstLine="0"/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Характеристика необходимого помещения: ____________</w:t>
      </w:r>
    </w:p>
    <w:p w:rsidR="00957623" w:rsidRPr="00457546" w:rsidRDefault="00957623" w:rsidP="00957623">
      <w:pPr>
        <w:pStyle w:val="ae"/>
        <w:numPr>
          <w:ilvl w:val="0"/>
          <w:numId w:val="22"/>
        </w:numPr>
        <w:ind w:left="0" w:firstLine="0"/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Количество рабочих мест: ____________</w:t>
      </w:r>
    </w:p>
    <w:p w:rsidR="00957623" w:rsidRPr="00457546" w:rsidRDefault="00957623" w:rsidP="00957623">
      <w:pPr>
        <w:pStyle w:val="ae"/>
        <w:numPr>
          <w:ilvl w:val="0"/>
          <w:numId w:val="22"/>
        </w:numPr>
        <w:ind w:left="0" w:firstLine="0"/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Срок размещения: ____________</w:t>
      </w:r>
    </w:p>
    <w:p w:rsidR="00957623" w:rsidRPr="00457546" w:rsidRDefault="00957623" w:rsidP="00957623">
      <w:pPr>
        <w:pStyle w:val="ae"/>
        <w:widowControl w:val="0"/>
        <w:numPr>
          <w:ilvl w:val="0"/>
          <w:numId w:val="22"/>
        </w:numPr>
        <w:ind w:left="0" w:firstLine="0"/>
        <w:jc w:val="both"/>
        <w:rPr>
          <w:rFonts w:ascii="Arial" w:hAnsi="Arial" w:cs="Arial"/>
          <w:bCs/>
        </w:rPr>
      </w:pPr>
      <w:r w:rsidRPr="00457546">
        <w:rPr>
          <w:rFonts w:ascii="Arial" w:hAnsi="Arial" w:cs="Arial"/>
          <w:bCs/>
        </w:rPr>
        <w:t>Прочие требования и ограничения:____________</w:t>
      </w:r>
    </w:p>
    <w:p w:rsidR="00957623" w:rsidRPr="00133A7A" w:rsidRDefault="00957623" w:rsidP="00957623">
      <w:pPr>
        <w:pStyle w:val="Style5"/>
        <w:widowControl/>
        <w:tabs>
          <w:tab w:val="left" w:pos="293"/>
        </w:tabs>
        <w:spacing w:line="240" w:lineRule="auto"/>
        <w:ind w:firstLine="0"/>
        <w:jc w:val="center"/>
        <w:rPr>
          <w:rStyle w:val="FontStyle86"/>
          <w:b/>
          <w:sz w:val="28"/>
          <w:szCs w:val="28"/>
        </w:rPr>
      </w:pPr>
    </w:p>
    <w:p w:rsidR="00957623" w:rsidRPr="00B07981" w:rsidRDefault="00957623" w:rsidP="00B07981">
      <w:pPr>
        <w:pStyle w:val="af1"/>
        <w:ind w:firstLine="567"/>
        <w:rPr>
          <w:rFonts w:ascii="Times New Roman" w:hAnsi="Times New Roman"/>
          <w:color w:val="000000"/>
          <w:sz w:val="28"/>
          <w:szCs w:val="28"/>
        </w:rPr>
      </w:pPr>
    </w:p>
    <w:sectPr w:rsidR="00957623" w:rsidRPr="00B07981" w:rsidSect="00B07981"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C9" w:rsidRDefault="00FC31C9">
      <w:r>
        <w:separator/>
      </w:r>
    </w:p>
  </w:endnote>
  <w:endnote w:type="continuationSeparator" w:id="0">
    <w:p w:rsidR="00FC31C9" w:rsidRDefault="00FC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EA" w:rsidRDefault="001F0713" w:rsidP="001700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F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FEA" w:rsidRDefault="00312F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C9" w:rsidRDefault="00FC31C9">
      <w:r>
        <w:separator/>
      </w:r>
    </w:p>
  </w:footnote>
  <w:footnote w:type="continuationSeparator" w:id="0">
    <w:p w:rsidR="00FC31C9" w:rsidRDefault="00FC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EA" w:rsidRDefault="001F0713" w:rsidP="0017000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F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FEA" w:rsidRDefault="00312F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EA" w:rsidRDefault="001F0713" w:rsidP="0017000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F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29EA">
      <w:rPr>
        <w:rStyle w:val="a7"/>
        <w:noProof/>
      </w:rPr>
      <w:t>16</w:t>
    </w:r>
    <w:r>
      <w:rPr>
        <w:rStyle w:val="a7"/>
      </w:rPr>
      <w:fldChar w:fldCharType="end"/>
    </w:r>
  </w:p>
  <w:p w:rsidR="00312FEA" w:rsidRDefault="00312F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8D8"/>
    <w:multiLevelType w:val="hybridMultilevel"/>
    <w:tmpl w:val="60D0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1ED"/>
    <w:multiLevelType w:val="hybridMultilevel"/>
    <w:tmpl w:val="B7A6EB8C"/>
    <w:lvl w:ilvl="0" w:tplc="D93A0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79C1"/>
    <w:multiLevelType w:val="hybridMultilevel"/>
    <w:tmpl w:val="35EE6F44"/>
    <w:lvl w:ilvl="0" w:tplc="EF2C0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2ADC"/>
    <w:multiLevelType w:val="hybridMultilevel"/>
    <w:tmpl w:val="EB92E50A"/>
    <w:lvl w:ilvl="0" w:tplc="45564F48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D37E1"/>
    <w:multiLevelType w:val="hybridMultilevel"/>
    <w:tmpl w:val="B0CAAC2E"/>
    <w:lvl w:ilvl="0" w:tplc="8AB266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4332C"/>
    <w:multiLevelType w:val="hybridMultilevel"/>
    <w:tmpl w:val="766E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375B"/>
    <w:multiLevelType w:val="hybridMultilevel"/>
    <w:tmpl w:val="9A4856A8"/>
    <w:lvl w:ilvl="0" w:tplc="EF2C05D0">
      <w:start w:val="1"/>
      <w:numFmt w:val="bullet"/>
      <w:lvlText w:val="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2C637EAB"/>
    <w:multiLevelType w:val="hybridMultilevel"/>
    <w:tmpl w:val="AB0E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D07AA"/>
    <w:multiLevelType w:val="multilevel"/>
    <w:tmpl w:val="221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D407B"/>
    <w:multiLevelType w:val="hybridMultilevel"/>
    <w:tmpl w:val="E168EAE8"/>
    <w:lvl w:ilvl="0" w:tplc="8842E86A">
      <w:start w:val="1"/>
      <w:numFmt w:val="decimal"/>
      <w:lvlText w:val="%1."/>
      <w:lvlJc w:val="left"/>
      <w:pPr>
        <w:tabs>
          <w:tab w:val="num" w:pos="2072"/>
        </w:tabs>
        <w:ind w:left="207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40012108"/>
    <w:multiLevelType w:val="hybridMultilevel"/>
    <w:tmpl w:val="7BD4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1B5C"/>
    <w:multiLevelType w:val="hybridMultilevel"/>
    <w:tmpl w:val="8AA0C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D1799D"/>
    <w:multiLevelType w:val="hybridMultilevel"/>
    <w:tmpl w:val="C742E470"/>
    <w:lvl w:ilvl="0" w:tplc="B43A9C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75008"/>
    <w:multiLevelType w:val="hybridMultilevel"/>
    <w:tmpl w:val="14F8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6001C"/>
    <w:multiLevelType w:val="hybridMultilevel"/>
    <w:tmpl w:val="CC046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12D3C"/>
    <w:multiLevelType w:val="hybridMultilevel"/>
    <w:tmpl w:val="9D1A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E506A"/>
    <w:multiLevelType w:val="hybridMultilevel"/>
    <w:tmpl w:val="59488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2626BD"/>
    <w:multiLevelType w:val="hybridMultilevel"/>
    <w:tmpl w:val="6E5AE0DE"/>
    <w:lvl w:ilvl="0" w:tplc="2AAA0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75FE7"/>
    <w:multiLevelType w:val="hybridMultilevel"/>
    <w:tmpl w:val="E250D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D57C8E"/>
    <w:multiLevelType w:val="hybridMultilevel"/>
    <w:tmpl w:val="41EA0E30"/>
    <w:lvl w:ilvl="0" w:tplc="5ABE8D6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0E42D2E"/>
    <w:multiLevelType w:val="hybridMultilevel"/>
    <w:tmpl w:val="064E510E"/>
    <w:lvl w:ilvl="0" w:tplc="0419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21">
    <w:nsid w:val="71E407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7264AD0"/>
    <w:multiLevelType w:val="hybridMultilevel"/>
    <w:tmpl w:val="BC0C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62627"/>
    <w:multiLevelType w:val="hybridMultilevel"/>
    <w:tmpl w:val="CEB45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2"/>
  </w:num>
  <w:num w:numId="5">
    <w:abstractNumId w:val="4"/>
  </w:num>
  <w:num w:numId="6">
    <w:abstractNumId w:val="20"/>
  </w:num>
  <w:num w:numId="7">
    <w:abstractNumId w:val="23"/>
  </w:num>
  <w:num w:numId="8">
    <w:abstractNumId w:val="16"/>
  </w:num>
  <w:num w:numId="9">
    <w:abstractNumId w:val="7"/>
  </w:num>
  <w:num w:numId="10">
    <w:abstractNumId w:val="1"/>
  </w:num>
  <w:num w:numId="11">
    <w:abstractNumId w:val="21"/>
  </w:num>
  <w:num w:numId="12">
    <w:abstractNumId w:val="2"/>
  </w:num>
  <w:num w:numId="13">
    <w:abstractNumId w:val="15"/>
  </w:num>
  <w:num w:numId="14">
    <w:abstractNumId w:val="6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5"/>
  </w:num>
  <w:num w:numId="20">
    <w:abstractNumId w:val="0"/>
  </w:num>
  <w:num w:numId="21">
    <w:abstractNumId w:val="13"/>
  </w:num>
  <w:num w:numId="22">
    <w:abstractNumId w:val="3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7FD"/>
    <w:rsid w:val="00000E9B"/>
    <w:rsid w:val="00002AE0"/>
    <w:rsid w:val="00005496"/>
    <w:rsid w:val="00006AAB"/>
    <w:rsid w:val="000201FA"/>
    <w:rsid w:val="00024EF9"/>
    <w:rsid w:val="0002596B"/>
    <w:rsid w:val="0003184C"/>
    <w:rsid w:val="00036F95"/>
    <w:rsid w:val="00040901"/>
    <w:rsid w:val="00040BF8"/>
    <w:rsid w:val="000458BA"/>
    <w:rsid w:val="00051370"/>
    <w:rsid w:val="000517E5"/>
    <w:rsid w:val="000528C8"/>
    <w:rsid w:val="00054F31"/>
    <w:rsid w:val="00056B15"/>
    <w:rsid w:val="00056D25"/>
    <w:rsid w:val="00063802"/>
    <w:rsid w:val="000669E0"/>
    <w:rsid w:val="0007204D"/>
    <w:rsid w:val="00072570"/>
    <w:rsid w:val="000729EA"/>
    <w:rsid w:val="00077B5E"/>
    <w:rsid w:val="00077C20"/>
    <w:rsid w:val="00081FF6"/>
    <w:rsid w:val="00084C1C"/>
    <w:rsid w:val="000871B3"/>
    <w:rsid w:val="00087614"/>
    <w:rsid w:val="0009185E"/>
    <w:rsid w:val="000929B5"/>
    <w:rsid w:val="000964F0"/>
    <w:rsid w:val="000A7FE8"/>
    <w:rsid w:val="000B0CCB"/>
    <w:rsid w:val="000B191D"/>
    <w:rsid w:val="000B74F2"/>
    <w:rsid w:val="000D3665"/>
    <w:rsid w:val="000E24C8"/>
    <w:rsid w:val="000E366C"/>
    <w:rsid w:val="000E5478"/>
    <w:rsid w:val="000F4397"/>
    <w:rsid w:val="00100714"/>
    <w:rsid w:val="00100962"/>
    <w:rsid w:val="001043D8"/>
    <w:rsid w:val="00106D76"/>
    <w:rsid w:val="00106EBD"/>
    <w:rsid w:val="0010749A"/>
    <w:rsid w:val="00113350"/>
    <w:rsid w:val="001152A5"/>
    <w:rsid w:val="00115B7A"/>
    <w:rsid w:val="001209CC"/>
    <w:rsid w:val="00126118"/>
    <w:rsid w:val="00126A90"/>
    <w:rsid w:val="0013359F"/>
    <w:rsid w:val="00134CE4"/>
    <w:rsid w:val="00135895"/>
    <w:rsid w:val="00135D08"/>
    <w:rsid w:val="00142FD9"/>
    <w:rsid w:val="00144DD8"/>
    <w:rsid w:val="00151DC2"/>
    <w:rsid w:val="001535E2"/>
    <w:rsid w:val="00155A34"/>
    <w:rsid w:val="0015615E"/>
    <w:rsid w:val="00156EC6"/>
    <w:rsid w:val="0016040C"/>
    <w:rsid w:val="00162672"/>
    <w:rsid w:val="00162954"/>
    <w:rsid w:val="00164A7C"/>
    <w:rsid w:val="0017000F"/>
    <w:rsid w:val="001745D8"/>
    <w:rsid w:val="001759C0"/>
    <w:rsid w:val="00176535"/>
    <w:rsid w:val="00177232"/>
    <w:rsid w:val="001805DA"/>
    <w:rsid w:val="00191408"/>
    <w:rsid w:val="0019395B"/>
    <w:rsid w:val="0019603E"/>
    <w:rsid w:val="00196B8D"/>
    <w:rsid w:val="001A30A5"/>
    <w:rsid w:val="001A426A"/>
    <w:rsid w:val="001A6713"/>
    <w:rsid w:val="001B2337"/>
    <w:rsid w:val="001B3A38"/>
    <w:rsid w:val="001B78AA"/>
    <w:rsid w:val="001C0C44"/>
    <w:rsid w:val="001C210A"/>
    <w:rsid w:val="001C42D6"/>
    <w:rsid w:val="001C4AF3"/>
    <w:rsid w:val="001C5277"/>
    <w:rsid w:val="001D77A5"/>
    <w:rsid w:val="001E2941"/>
    <w:rsid w:val="001E7414"/>
    <w:rsid w:val="001F0020"/>
    <w:rsid w:val="001F0713"/>
    <w:rsid w:val="001F154A"/>
    <w:rsid w:val="001F19D8"/>
    <w:rsid w:val="001F4522"/>
    <w:rsid w:val="001F491B"/>
    <w:rsid w:val="001F7B52"/>
    <w:rsid w:val="00207564"/>
    <w:rsid w:val="00210DB7"/>
    <w:rsid w:val="002112CF"/>
    <w:rsid w:val="0021290B"/>
    <w:rsid w:val="00215E60"/>
    <w:rsid w:val="002165CB"/>
    <w:rsid w:val="00220E12"/>
    <w:rsid w:val="00225F78"/>
    <w:rsid w:val="00231260"/>
    <w:rsid w:val="00231E0F"/>
    <w:rsid w:val="00232813"/>
    <w:rsid w:val="00234DA5"/>
    <w:rsid w:val="00236CBA"/>
    <w:rsid w:val="002419B0"/>
    <w:rsid w:val="00245475"/>
    <w:rsid w:val="00252FE6"/>
    <w:rsid w:val="002536CC"/>
    <w:rsid w:val="00262158"/>
    <w:rsid w:val="00270CFA"/>
    <w:rsid w:val="00271528"/>
    <w:rsid w:val="00273608"/>
    <w:rsid w:val="002835A7"/>
    <w:rsid w:val="002876E7"/>
    <w:rsid w:val="0029291F"/>
    <w:rsid w:val="0029353A"/>
    <w:rsid w:val="00296815"/>
    <w:rsid w:val="0029783C"/>
    <w:rsid w:val="00297AE1"/>
    <w:rsid w:val="002A043D"/>
    <w:rsid w:val="002A53A4"/>
    <w:rsid w:val="002A5402"/>
    <w:rsid w:val="002A5EC7"/>
    <w:rsid w:val="002C735F"/>
    <w:rsid w:val="002C7D12"/>
    <w:rsid w:val="002D0481"/>
    <w:rsid w:val="002D17B7"/>
    <w:rsid w:val="002D5A92"/>
    <w:rsid w:val="002E1FF1"/>
    <w:rsid w:val="002E3294"/>
    <w:rsid w:val="002E62D9"/>
    <w:rsid w:val="002E704F"/>
    <w:rsid w:val="002F3ACC"/>
    <w:rsid w:val="002F4779"/>
    <w:rsid w:val="002F63CB"/>
    <w:rsid w:val="003020D0"/>
    <w:rsid w:val="00306EAA"/>
    <w:rsid w:val="00307FBE"/>
    <w:rsid w:val="00312FEA"/>
    <w:rsid w:val="00316B4A"/>
    <w:rsid w:val="00317F7D"/>
    <w:rsid w:val="00320C7D"/>
    <w:rsid w:val="003213EA"/>
    <w:rsid w:val="00324F9F"/>
    <w:rsid w:val="00327FFB"/>
    <w:rsid w:val="00333E47"/>
    <w:rsid w:val="003374C5"/>
    <w:rsid w:val="00342500"/>
    <w:rsid w:val="00343094"/>
    <w:rsid w:val="00351181"/>
    <w:rsid w:val="00353369"/>
    <w:rsid w:val="00353E6D"/>
    <w:rsid w:val="00354626"/>
    <w:rsid w:val="003576BE"/>
    <w:rsid w:val="00361DFE"/>
    <w:rsid w:val="00363C94"/>
    <w:rsid w:val="0036453C"/>
    <w:rsid w:val="003712FC"/>
    <w:rsid w:val="003725EE"/>
    <w:rsid w:val="00374F61"/>
    <w:rsid w:val="0037556B"/>
    <w:rsid w:val="00383E59"/>
    <w:rsid w:val="00384D99"/>
    <w:rsid w:val="003854F1"/>
    <w:rsid w:val="00385B96"/>
    <w:rsid w:val="00390834"/>
    <w:rsid w:val="00391AC1"/>
    <w:rsid w:val="00391E0A"/>
    <w:rsid w:val="00394332"/>
    <w:rsid w:val="00394A7D"/>
    <w:rsid w:val="00395829"/>
    <w:rsid w:val="003972E4"/>
    <w:rsid w:val="0039760C"/>
    <w:rsid w:val="0039770E"/>
    <w:rsid w:val="003A1B78"/>
    <w:rsid w:val="003A2022"/>
    <w:rsid w:val="003A2772"/>
    <w:rsid w:val="003A27D2"/>
    <w:rsid w:val="003A4E5E"/>
    <w:rsid w:val="003A6881"/>
    <w:rsid w:val="003C1A0E"/>
    <w:rsid w:val="003C1B7D"/>
    <w:rsid w:val="003C26EB"/>
    <w:rsid w:val="003C4E28"/>
    <w:rsid w:val="003C5104"/>
    <w:rsid w:val="003C510F"/>
    <w:rsid w:val="003D1CBB"/>
    <w:rsid w:val="003D1F71"/>
    <w:rsid w:val="003D31F6"/>
    <w:rsid w:val="003D49FC"/>
    <w:rsid w:val="003D4CB4"/>
    <w:rsid w:val="003D661A"/>
    <w:rsid w:val="003E3B97"/>
    <w:rsid w:val="003E5052"/>
    <w:rsid w:val="003F77FD"/>
    <w:rsid w:val="004003E1"/>
    <w:rsid w:val="004052AE"/>
    <w:rsid w:val="004054EB"/>
    <w:rsid w:val="004079A9"/>
    <w:rsid w:val="004161FE"/>
    <w:rsid w:val="00420347"/>
    <w:rsid w:val="00433AE5"/>
    <w:rsid w:val="00437F47"/>
    <w:rsid w:val="0044720A"/>
    <w:rsid w:val="0045529F"/>
    <w:rsid w:val="00455A21"/>
    <w:rsid w:val="004566DF"/>
    <w:rsid w:val="00464A91"/>
    <w:rsid w:val="00472CAA"/>
    <w:rsid w:val="00477E5F"/>
    <w:rsid w:val="00486F84"/>
    <w:rsid w:val="0049096E"/>
    <w:rsid w:val="00491D7B"/>
    <w:rsid w:val="00497171"/>
    <w:rsid w:val="00497A32"/>
    <w:rsid w:val="004A0FF1"/>
    <w:rsid w:val="004A2837"/>
    <w:rsid w:val="004A2BF2"/>
    <w:rsid w:val="004A73D7"/>
    <w:rsid w:val="004B1852"/>
    <w:rsid w:val="004B48D6"/>
    <w:rsid w:val="004B5B34"/>
    <w:rsid w:val="004B7B34"/>
    <w:rsid w:val="004C1779"/>
    <w:rsid w:val="004C3530"/>
    <w:rsid w:val="004C6300"/>
    <w:rsid w:val="004C7ED9"/>
    <w:rsid w:val="004D0A27"/>
    <w:rsid w:val="004D1635"/>
    <w:rsid w:val="004D3752"/>
    <w:rsid w:val="004D4257"/>
    <w:rsid w:val="004E002A"/>
    <w:rsid w:val="004E0AFF"/>
    <w:rsid w:val="004E2863"/>
    <w:rsid w:val="004E44C3"/>
    <w:rsid w:val="004E7875"/>
    <w:rsid w:val="004F757F"/>
    <w:rsid w:val="0050196B"/>
    <w:rsid w:val="005050B8"/>
    <w:rsid w:val="00506681"/>
    <w:rsid w:val="00507D24"/>
    <w:rsid w:val="00507FA0"/>
    <w:rsid w:val="005118FE"/>
    <w:rsid w:val="00512FB7"/>
    <w:rsid w:val="00520E47"/>
    <w:rsid w:val="00525F64"/>
    <w:rsid w:val="00531D8B"/>
    <w:rsid w:val="00532667"/>
    <w:rsid w:val="00536406"/>
    <w:rsid w:val="005366F1"/>
    <w:rsid w:val="0054282C"/>
    <w:rsid w:val="00543230"/>
    <w:rsid w:val="00544038"/>
    <w:rsid w:val="00547980"/>
    <w:rsid w:val="00551299"/>
    <w:rsid w:val="00552B5A"/>
    <w:rsid w:val="00555BB2"/>
    <w:rsid w:val="00560722"/>
    <w:rsid w:val="00577510"/>
    <w:rsid w:val="00580B57"/>
    <w:rsid w:val="00581936"/>
    <w:rsid w:val="00583BD5"/>
    <w:rsid w:val="00585662"/>
    <w:rsid w:val="005934CA"/>
    <w:rsid w:val="0059530E"/>
    <w:rsid w:val="005A0222"/>
    <w:rsid w:val="005B31A1"/>
    <w:rsid w:val="005B3992"/>
    <w:rsid w:val="005B57C8"/>
    <w:rsid w:val="005B7994"/>
    <w:rsid w:val="005C086D"/>
    <w:rsid w:val="005C12EF"/>
    <w:rsid w:val="005C156B"/>
    <w:rsid w:val="005D114A"/>
    <w:rsid w:val="005D201E"/>
    <w:rsid w:val="005D63D2"/>
    <w:rsid w:val="005D7D46"/>
    <w:rsid w:val="005E5C58"/>
    <w:rsid w:val="005E707A"/>
    <w:rsid w:val="005E7B09"/>
    <w:rsid w:val="005E7BDA"/>
    <w:rsid w:val="005F15C0"/>
    <w:rsid w:val="005F19CE"/>
    <w:rsid w:val="005F368D"/>
    <w:rsid w:val="0060523E"/>
    <w:rsid w:val="00606201"/>
    <w:rsid w:val="006062D2"/>
    <w:rsid w:val="00606F51"/>
    <w:rsid w:val="006103CD"/>
    <w:rsid w:val="00613800"/>
    <w:rsid w:val="00615883"/>
    <w:rsid w:val="00616687"/>
    <w:rsid w:val="006179F9"/>
    <w:rsid w:val="00630708"/>
    <w:rsid w:val="006308CD"/>
    <w:rsid w:val="006357FE"/>
    <w:rsid w:val="00636A41"/>
    <w:rsid w:val="00640DBD"/>
    <w:rsid w:val="00643D93"/>
    <w:rsid w:val="00644FCD"/>
    <w:rsid w:val="006503A4"/>
    <w:rsid w:val="00651D88"/>
    <w:rsid w:val="00653063"/>
    <w:rsid w:val="00662034"/>
    <w:rsid w:val="00662388"/>
    <w:rsid w:val="006623F1"/>
    <w:rsid w:val="0066529E"/>
    <w:rsid w:val="00672814"/>
    <w:rsid w:val="00673B7C"/>
    <w:rsid w:val="00676532"/>
    <w:rsid w:val="0067733B"/>
    <w:rsid w:val="00681497"/>
    <w:rsid w:val="006860C3"/>
    <w:rsid w:val="006904A5"/>
    <w:rsid w:val="00690BEC"/>
    <w:rsid w:val="00691F55"/>
    <w:rsid w:val="00694D31"/>
    <w:rsid w:val="0069565A"/>
    <w:rsid w:val="0069640D"/>
    <w:rsid w:val="006A1642"/>
    <w:rsid w:val="006A177C"/>
    <w:rsid w:val="006A38C1"/>
    <w:rsid w:val="006A5141"/>
    <w:rsid w:val="006A5322"/>
    <w:rsid w:val="006A5547"/>
    <w:rsid w:val="006A5ED2"/>
    <w:rsid w:val="006A68F2"/>
    <w:rsid w:val="006B3520"/>
    <w:rsid w:val="006B40E3"/>
    <w:rsid w:val="006B76AD"/>
    <w:rsid w:val="006C3006"/>
    <w:rsid w:val="006C3CAB"/>
    <w:rsid w:val="006C6191"/>
    <w:rsid w:val="006D141C"/>
    <w:rsid w:val="006D3485"/>
    <w:rsid w:val="006D55FC"/>
    <w:rsid w:val="006D7824"/>
    <w:rsid w:val="006E2E00"/>
    <w:rsid w:val="006E2F2F"/>
    <w:rsid w:val="006E525F"/>
    <w:rsid w:val="006E57A4"/>
    <w:rsid w:val="006F2594"/>
    <w:rsid w:val="006F65B4"/>
    <w:rsid w:val="006F6A6C"/>
    <w:rsid w:val="006F7B85"/>
    <w:rsid w:val="0070292B"/>
    <w:rsid w:val="0070598D"/>
    <w:rsid w:val="00730166"/>
    <w:rsid w:val="00731AC9"/>
    <w:rsid w:val="00731E2E"/>
    <w:rsid w:val="007338D4"/>
    <w:rsid w:val="0073403E"/>
    <w:rsid w:val="00736646"/>
    <w:rsid w:val="00743E33"/>
    <w:rsid w:val="007462FA"/>
    <w:rsid w:val="00750E97"/>
    <w:rsid w:val="00751687"/>
    <w:rsid w:val="00753CCC"/>
    <w:rsid w:val="00754BC8"/>
    <w:rsid w:val="007607B6"/>
    <w:rsid w:val="0076107E"/>
    <w:rsid w:val="00765617"/>
    <w:rsid w:val="00765B4A"/>
    <w:rsid w:val="00767BB7"/>
    <w:rsid w:val="0077000E"/>
    <w:rsid w:val="00777AA1"/>
    <w:rsid w:val="0078016D"/>
    <w:rsid w:val="007815B9"/>
    <w:rsid w:val="0078322F"/>
    <w:rsid w:val="00783ABC"/>
    <w:rsid w:val="0079271A"/>
    <w:rsid w:val="00793431"/>
    <w:rsid w:val="00794999"/>
    <w:rsid w:val="00794B9B"/>
    <w:rsid w:val="00795B9D"/>
    <w:rsid w:val="007977FE"/>
    <w:rsid w:val="007A146E"/>
    <w:rsid w:val="007A65CE"/>
    <w:rsid w:val="007A7948"/>
    <w:rsid w:val="007B1984"/>
    <w:rsid w:val="007B3E3A"/>
    <w:rsid w:val="007B7A28"/>
    <w:rsid w:val="007C2955"/>
    <w:rsid w:val="007C45FE"/>
    <w:rsid w:val="007D19FF"/>
    <w:rsid w:val="007D3494"/>
    <w:rsid w:val="007D5AB2"/>
    <w:rsid w:val="007D5B91"/>
    <w:rsid w:val="007D5D87"/>
    <w:rsid w:val="007D6D63"/>
    <w:rsid w:val="007E00D4"/>
    <w:rsid w:val="007E28E0"/>
    <w:rsid w:val="007E4033"/>
    <w:rsid w:val="007E459D"/>
    <w:rsid w:val="007E6625"/>
    <w:rsid w:val="007E6EE4"/>
    <w:rsid w:val="007F1073"/>
    <w:rsid w:val="00802786"/>
    <w:rsid w:val="0080471C"/>
    <w:rsid w:val="008050BB"/>
    <w:rsid w:val="008066C5"/>
    <w:rsid w:val="008117C8"/>
    <w:rsid w:val="0082332B"/>
    <w:rsid w:val="008242A0"/>
    <w:rsid w:val="0082709F"/>
    <w:rsid w:val="00827CAC"/>
    <w:rsid w:val="00832BFC"/>
    <w:rsid w:val="00833F22"/>
    <w:rsid w:val="00835A9E"/>
    <w:rsid w:val="008402A1"/>
    <w:rsid w:val="00840CB5"/>
    <w:rsid w:val="008452AD"/>
    <w:rsid w:val="008455AA"/>
    <w:rsid w:val="0085148A"/>
    <w:rsid w:val="008524D0"/>
    <w:rsid w:val="00853D08"/>
    <w:rsid w:val="00860C22"/>
    <w:rsid w:val="008661F7"/>
    <w:rsid w:val="00873150"/>
    <w:rsid w:val="008736A4"/>
    <w:rsid w:val="0087706A"/>
    <w:rsid w:val="00877AEB"/>
    <w:rsid w:val="00886354"/>
    <w:rsid w:val="0089146A"/>
    <w:rsid w:val="00891DEF"/>
    <w:rsid w:val="008948BC"/>
    <w:rsid w:val="008A415E"/>
    <w:rsid w:val="008A4445"/>
    <w:rsid w:val="008A66C0"/>
    <w:rsid w:val="008A6D4F"/>
    <w:rsid w:val="008B2A73"/>
    <w:rsid w:val="008C10B4"/>
    <w:rsid w:val="008C28D5"/>
    <w:rsid w:val="008C44DB"/>
    <w:rsid w:val="008C4ABD"/>
    <w:rsid w:val="008C4CA2"/>
    <w:rsid w:val="008C74AA"/>
    <w:rsid w:val="008D1527"/>
    <w:rsid w:val="008D34A1"/>
    <w:rsid w:val="008D3FBF"/>
    <w:rsid w:val="008E0E47"/>
    <w:rsid w:val="008E1751"/>
    <w:rsid w:val="008E552B"/>
    <w:rsid w:val="008E59CF"/>
    <w:rsid w:val="008F02D7"/>
    <w:rsid w:val="008F1FF1"/>
    <w:rsid w:val="008F30D8"/>
    <w:rsid w:val="008F38B3"/>
    <w:rsid w:val="008F48D5"/>
    <w:rsid w:val="008F4D86"/>
    <w:rsid w:val="008F6C9D"/>
    <w:rsid w:val="008F7410"/>
    <w:rsid w:val="00900F9F"/>
    <w:rsid w:val="009072F5"/>
    <w:rsid w:val="00910707"/>
    <w:rsid w:val="00913807"/>
    <w:rsid w:val="00914653"/>
    <w:rsid w:val="00914D35"/>
    <w:rsid w:val="00914EF1"/>
    <w:rsid w:val="00915EBB"/>
    <w:rsid w:val="0092121B"/>
    <w:rsid w:val="0092399E"/>
    <w:rsid w:val="009244D5"/>
    <w:rsid w:val="00924598"/>
    <w:rsid w:val="00925B29"/>
    <w:rsid w:val="009261E8"/>
    <w:rsid w:val="00926F16"/>
    <w:rsid w:val="0093027D"/>
    <w:rsid w:val="00934E1F"/>
    <w:rsid w:val="00943FC9"/>
    <w:rsid w:val="0094475B"/>
    <w:rsid w:val="00945C41"/>
    <w:rsid w:val="00945EC0"/>
    <w:rsid w:val="009464F7"/>
    <w:rsid w:val="009468CC"/>
    <w:rsid w:val="00952633"/>
    <w:rsid w:val="0095510B"/>
    <w:rsid w:val="00955463"/>
    <w:rsid w:val="00956825"/>
    <w:rsid w:val="00956BD6"/>
    <w:rsid w:val="00957623"/>
    <w:rsid w:val="009700AA"/>
    <w:rsid w:val="0097014F"/>
    <w:rsid w:val="009916EF"/>
    <w:rsid w:val="00993597"/>
    <w:rsid w:val="00996AFA"/>
    <w:rsid w:val="009A038E"/>
    <w:rsid w:val="009A296B"/>
    <w:rsid w:val="009A5260"/>
    <w:rsid w:val="009A636D"/>
    <w:rsid w:val="009C02EE"/>
    <w:rsid w:val="009C1D3E"/>
    <w:rsid w:val="009C20A6"/>
    <w:rsid w:val="009C2B0F"/>
    <w:rsid w:val="009C579B"/>
    <w:rsid w:val="009D0F07"/>
    <w:rsid w:val="009D1761"/>
    <w:rsid w:val="009D463B"/>
    <w:rsid w:val="009D49A2"/>
    <w:rsid w:val="009D52F7"/>
    <w:rsid w:val="009D7E3C"/>
    <w:rsid w:val="009E4103"/>
    <w:rsid w:val="009E49CE"/>
    <w:rsid w:val="009F02A9"/>
    <w:rsid w:val="00A01403"/>
    <w:rsid w:val="00A04714"/>
    <w:rsid w:val="00A04ADD"/>
    <w:rsid w:val="00A05BDF"/>
    <w:rsid w:val="00A07380"/>
    <w:rsid w:val="00A13F88"/>
    <w:rsid w:val="00A23F26"/>
    <w:rsid w:val="00A34974"/>
    <w:rsid w:val="00A35B87"/>
    <w:rsid w:val="00A40B0C"/>
    <w:rsid w:val="00A4124A"/>
    <w:rsid w:val="00A42B24"/>
    <w:rsid w:val="00A42D73"/>
    <w:rsid w:val="00A45B45"/>
    <w:rsid w:val="00A579C2"/>
    <w:rsid w:val="00A658E9"/>
    <w:rsid w:val="00A65B91"/>
    <w:rsid w:val="00A73676"/>
    <w:rsid w:val="00A73867"/>
    <w:rsid w:val="00A761DF"/>
    <w:rsid w:val="00A80366"/>
    <w:rsid w:val="00A80CA9"/>
    <w:rsid w:val="00A8314B"/>
    <w:rsid w:val="00A84D30"/>
    <w:rsid w:val="00A8538B"/>
    <w:rsid w:val="00A90F53"/>
    <w:rsid w:val="00A91150"/>
    <w:rsid w:val="00A952BC"/>
    <w:rsid w:val="00AA063C"/>
    <w:rsid w:val="00AA1FB4"/>
    <w:rsid w:val="00AB2B89"/>
    <w:rsid w:val="00AB586F"/>
    <w:rsid w:val="00AB6A8D"/>
    <w:rsid w:val="00AB7685"/>
    <w:rsid w:val="00AB785B"/>
    <w:rsid w:val="00AB7979"/>
    <w:rsid w:val="00AC1F96"/>
    <w:rsid w:val="00AC2A0E"/>
    <w:rsid w:val="00AC53F4"/>
    <w:rsid w:val="00AC77AD"/>
    <w:rsid w:val="00AC7F9B"/>
    <w:rsid w:val="00AD5332"/>
    <w:rsid w:val="00AD7751"/>
    <w:rsid w:val="00AE0984"/>
    <w:rsid w:val="00AE3D93"/>
    <w:rsid w:val="00AE5742"/>
    <w:rsid w:val="00AE6C10"/>
    <w:rsid w:val="00AE777A"/>
    <w:rsid w:val="00AE79EA"/>
    <w:rsid w:val="00AF289E"/>
    <w:rsid w:val="00AF43D2"/>
    <w:rsid w:val="00B00A3B"/>
    <w:rsid w:val="00B01202"/>
    <w:rsid w:val="00B0380F"/>
    <w:rsid w:val="00B04A9E"/>
    <w:rsid w:val="00B06598"/>
    <w:rsid w:val="00B06AF1"/>
    <w:rsid w:val="00B07981"/>
    <w:rsid w:val="00B10D51"/>
    <w:rsid w:val="00B15E5B"/>
    <w:rsid w:val="00B24D41"/>
    <w:rsid w:val="00B25571"/>
    <w:rsid w:val="00B264B5"/>
    <w:rsid w:val="00B303B1"/>
    <w:rsid w:val="00B32B0A"/>
    <w:rsid w:val="00B33AF7"/>
    <w:rsid w:val="00B3482E"/>
    <w:rsid w:val="00B36750"/>
    <w:rsid w:val="00B417A6"/>
    <w:rsid w:val="00B437FE"/>
    <w:rsid w:val="00B53698"/>
    <w:rsid w:val="00B6137F"/>
    <w:rsid w:val="00B638B7"/>
    <w:rsid w:val="00B64F0E"/>
    <w:rsid w:val="00B64F63"/>
    <w:rsid w:val="00B74CC6"/>
    <w:rsid w:val="00B75683"/>
    <w:rsid w:val="00B77072"/>
    <w:rsid w:val="00B85F0B"/>
    <w:rsid w:val="00B87A83"/>
    <w:rsid w:val="00B92D37"/>
    <w:rsid w:val="00B94CB4"/>
    <w:rsid w:val="00BA0217"/>
    <w:rsid w:val="00BA27BB"/>
    <w:rsid w:val="00BA3458"/>
    <w:rsid w:val="00BB093B"/>
    <w:rsid w:val="00BB4535"/>
    <w:rsid w:val="00BB4774"/>
    <w:rsid w:val="00BC66C8"/>
    <w:rsid w:val="00BC6AE0"/>
    <w:rsid w:val="00BC7E18"/>
    <w:rsid w:val="00BD0AFF"/>
    <w:rsid w:val="00BD3C14"/>
    <w:rsid w:val="00BE017E"/>
    <w:rsid w:val="00BE6F43"/>
    <w:rsid w:val="00BF165A"/>
    <w:rsid w:val="00BF24BF"/>
    <w:rsid w:val="00BF2F16"/>
    <w:rsid w:val="00BF5590"/>
    <w:rsid w:val="00C01EFC"/>
    <w:rsid w:val="00C051BE"/>
    <w:rsid w:val="00C10EB1"/>
    <w:rsid w:val="00C14A59"/>
    <w:rsid w:val="00C14BC3"/>
    <w:rsid w:val="00C15923"/>
    <w:rsid w:val="00C17508"/>
    <w:rsid w:val="00C21359"/>
    <w:rsid w:val="00C21B64"/>
    <w:rsid w:val="00C2342B"/>
    <w:rsid w:val="00C23EC8"/>
    <w:rsid w:val="00C34D23"/>
    <w:rsid w:val="00C416F7"/>
    <w:rsid w:val="00C429DB"/>
    <w:rsid w:val="00C4356B"/>
    <w:rsid w:val="00C46FDC"/>
    <w:rsid w:val="00C51A38"/>
    <w:rsid w:val="00C55DAB"/>
    <w:rsid w:val="00C611AC"/>
    <w:rsid w:val="00C627BE"/>
    <w:rsid w:val="00C634C5"/>
    <w:rsid w:val="00C64A32"/>
    <w:rsid w:val="00C7496F"/>
    <w:rsid w:val="00C835C2"/>
    <w:rsid w:val="00C86C7A"/>
    <w:rsid w:val="00C876C8"/>
    <w:rsid w:val="00C928CD"/>
    <w:rsid w:val="00C94095"/>
    <w:rsid w:val="00C95D66"/>
    <w:rsid w:val="00C95F55"/>
    <w:rsid w:val="00C97B3F"/>
    <w:rsid w:val="00CA0CFB"/>
    <w:rsid w:val="00CA1A3C"/>
    <w:rsid w:val="00CA25D5"/>
    <w:rsid w:val="00CA36C8"/>
    <w:rsid w:val="00CA3E82"/>
    <w:rsid w:val="00CA7532"/>
    <w:rsid w:val="00CB35EA"/>
    <w:rsid w:val="00CC7401"/>
    <w:rsid w:val="00CD0F89"/>
    <w:rsid w:val="00CD5E79"/>
    <w:rsid w:val="00CD64E9"/>
    <w:rsid w:val="00CE05B4"/>
    <w:rsid w:val="00CE13BF"/>
    <w:rsid w:val="00CE14DD"/>
    <w:rsid w:val="00CE18F3"/>
    <w:rsid w:val="00CE1D0C"/>
    <w:rsid w:val="00CE7214"/>
    <w:rsid w:val="00CF23D3"/>
    <w:rsid w:val="00CF2893"/>
    <w:rsid w:val="00CF7D65"/>
    <w:rsid w:val="00D03154"/>
    <w:rsid w:val="00D0583A"/>
    <w:rsid w:val="00D12BB9"/>
    <w:rsid w:val="00D14911"/>
    <w:rsid w:val="00D16619"/>
    <w:rsid w:val="00D17FFC"/>
    <w:rsid w:val="00D325A0"/>
    <w:rsid w:val="00D437E2"/>
    <w:rsid w:val="00D43D16"/>
    <w:rsid w:val="00D449B3"/>
    <w:rsid w:val="00D45C87"/>
    <w:rsid w:val="00D4712E"/>
    <w:rsid w:val="00D50B52"/>
    <w:rsid w:val="00D54AE9"/>
    <w:rsid w:val="00D65E5F"/>
    <w:rsid w:val="00D674AF"/>
    <w:rsid w:val="00D67E24"/>
    <w:rsid w:val="00D70524"/>
    <w:rsid w:val="00D720FD"/>
    <w:rsid w:val="00D722F8"/>
    <w:rsid w:val="00D737CA"/>
    <w:rsid w:val="00D74C13"/>
    <w:rsid w:val="00D76E4B"/>
    <w:rsid w:val="00D81DB0"/>
    <w:rsid w:val="00D84A92"/>
    <w:rsid w:val="00D875D4"/>
    <w:rsid w:val="00D9040F"/>
    <w:rsid w:val="00D91A81"/>
    <w:rsid w:val="00D93A44"/>
    <w:rsid w:val="00D97EFF"/>
    <w:rsid w:val="00DA1EA2"/>
    <w:rsid w:val="00DA2C4B"/>
    <w:rsid w:val="00DA567B"/>
    <w:rsid w:val="00DA69FD"/>
    <w:rsid w:val="00DB0DC2"/>
    <w:rsid w:val="00DB29B9"/>
    <w:rsid w:val="00DB3F06"/>
    <w:rsid w:val="00DB46C3"/>
    <w:rsid w:val="00DB4A57"/>
    <w:rsid w:val="00DB69BB"/>
    <w:rsid w:val="00DC114F"/>
    <w:rsid w:val="00DC2F48"/>
    <w:rsid w:val="00DC479A"/>
    <w:rsid w:val="00DC69FB"/>
    <w:rsid w:val="00DC7526"/>
    <w:rsid w:val="00DD390C"/>
    <w:rsid w:val="00DD4003"/>
    <w:rsid w:val="00DD4353"/>
    <w:rsid w:val="00DD676F"/>
    <w:rsid w:val="00DD7071"/>
    <w:rsid w:val="00DD709D"/>
    <w:rsid w:val="00DE1C03"/>
    <w:rsid w:val="00DF352C"/>
    <w:rsid w:val="00DF4669"/>
    <w:rsid w:val="00DF509C"/>
    <w:rsid w:val="00DF689A"/>
    <w:rsid w:val="00E00527"/>
    <w:rsid w:val="00E05938"/>
    <w:rsid w:val="00E05C21"/>
    <w:rsid w:val="00E07B5D"/>
    <w:rsid w:val="00E10E31"/>
    <w:rsid w:val="00E20AB1"/>
    <w:rsid w:val="00E21726"/>
    <w:rsid w:val="00E21AE1"/>
    <w:rsid w:val="00E2350F"/>
    <w:rsid w:val="00E24E0C"/>
    <w:rsid w:val="00E2519C"/>
    <w:rsid w:val="00E278CB"/>
    <w:rsid w:val="00E32D3C"/>
    <w:rsid w:val="00E34A6F"/>
    <w:rsid w:val="00E37C4F"/>
    <w:rsid w:val="00E4475A"/>
    <w:rsid w:val="00E45018"/>
    <w:rsid w:val="00E45921"/>
    <w:rsid w:val="00E459C2"/>
    <w:rsid w:val="00E459EF"/>
    <w:rsid w:val="00E54D46"/>
    <w:rsid w:val="00E57C15"/>
    <w:rsid w:val="00E6243F"/>
    <w:rsid w:val="00E64959"/>
    <w:rsid w:val="00E66C04"/>
    <w:rsid w:val="00E676EF"/>
    <w:rsid w:val="00E7596D"/>
    <w:rsid w:val="00E77261"/>
    <w:rsid w:val="00E8059F"/>
    <w:rsid w:val="00E82274"/>
    <w:rsid w:val="00E86F83"/>
    <w:rsid w:val="00E90473"/>
    <w:rsid w:val="00E90685"/>
    <w:rsid w:val="00E90A21"/>
    <w:rsid w:val="00E93065"/>
    <w:rsid w:val="00E9579D"/>
    <w:rsid w:val="00E97486"/>
    <w:rsid w:val="00E9797E"/>
    <w:rsid w:val="00EA0BD3"/>
    <w:rsid w:val="00EA2148"/>
    <w:rsid w:val="00EA22B5"/>
    <w:rsid w:val="00EA28B6"/>
    <w:rsid w:val="00EA2F7B"/>
    <w:rsid w:val="00EA3203"/>
    <w:rsid w:val="00EA4AD5"/>
    <w:rsid w:val="00EA66D4"/>
    <w:rsid w:val="00EC3684"/>
    <w:rsid w:val="00EC4CCB"/>
    <w:rsid w:val="00EC590D"/>
    <w:rsid w:val="00EC6A26"/>
    <w:rsid w:val="00EE5280"/>
    <w:rsid w:val="00EE5C7C"/>
    <w:rsid w:val="00EE76D8"/>
    <w:rsid w:val="00EF5E77"/>
    <w:rsid w:val="00EF729E"/>
    <w:rsid w:val="00F02628"/>
    <w:rsid w:val="00F0735C"/>
    <w:rsid w:val="00F11BD8"/>
    <w:rsid w:val="00F13999"/>
    <w:rsid w:val="00F157FB"/>
    <w:rsid w:val="00F22D06"/>
    <w:rsid w:val="00F24053"/>
    <w:rsid w:val="00F246C3"/>
    <w:rsid w:val="00F30613"/>
    <w:rsid w:val="00F30EAC"/>
    <w:rsid w:val="00F3196E"/>
    <w:rsid w:val="00F34708"/>
    <w:rsid w:val="00F35C65"/>
    <w:rsid w:val="00F35CBA"/>
    <w:rsid w:val="00F55CF7"/>
    <w:rsid w:val="00F56368"/>
    <w:rsid w:val="00F61A2D"/>
    <w:rsid w:val="00F66F72"/>
    <w:rsid w:val="00F724DC"/>
    <w:rsid w:val="00F7640F"/>
    <w:rsid w:val="00F7717F"/>
    <w:rsid w:val="00F8240A"/>
    <w:rsid w:val="00F83DA7"/>
    <w:rsid w:val="00F84D65"/>
    <w:rsid w:val="00F85CD3"/>
    <w:rsid w:val="00F8653F"/>
    <w:rsid w:val="00F95795"/>
    <w:rsid w:val="00F95ACF"/>
    <w:rsid w:val="00FA1B44"/>
    <w:rsid w:val="00FA1E5E"/>
    <w:rsid w:val="00FA2797"/>
    <w:rsid w:val="00FA4760"/>
    <w:rsid w:val="00FA55FD"/>
    <w:rsid w:val="00FB30C3"/>
    <w:rsid w:val="00FC04B3"/>
    <w:rsid w:val="00FC294A"/>
    <w:rsid w:val="00FC31C9"/>
    <w:rsid w:val="00FD22A3"/>
    <w:rsid w:val="00FE1D8B"/>
    <w:rsid w:val="00FE5989"/>
    <w:rsid w:val="00FF0B60"/>
    <w:rsid w:val="00FF19D7"/>
    <w:rsid w:val="00FF1AA7"/>
    <w:rsid w:val="00FF250E"/>
    <w:rsid w:val="00FF6BDD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7FD"/>
  </w:style>
  <w:style w:type="paragraph" w:styleId="1">
    <w:name w:val="heading 1"/>
    <w:basedOn w:val="a"/>
    <w:next w:val="a"/>
    <w:qFormat/>
    <w:rsid w:val="00583BD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9576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83BD5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qFormat/>
    <w:rsid w:val="00583BD5"/>
    <w:pPr>
      <w:keepNext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77FD"/>
    <w:rPr>
      <w:color w:val="0000FF"/>
      <w:u w:val="single"/>
    </w:rPr>
  </w:style>
  <w:style w:type="paragraph" w:styleId="30">
    <w:name w:val="Body Text 3"/>
    <w:basedOn w:val="a"/>
    <w:rsid w:val="00AC7F9B"/>
    <w:pPr>
      <w:jc w:val="both"/>
    </w:pPr>
    <w:rPr>
      <w:sz w:val="28"/>
    </w:rPr>
  </w:style>
  <w:style w:type="paragraph" w:customStyle="1" w:styleId="ConsPlusNonformat">
    <w:name w:val="ConsPlusNonformat"/>
    <w:rsid w:val="00AC7F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F9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"/>
    <w:rsid w:val="00F83DA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semiHidden/>
    <w:rsid w:val="005364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4A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25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700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7000F"/>
  </w:style>
  <w:style w:type="paragraph" w:styleId="a8">
    <w:name w:val="header"/>
    <w:basedOn w:val="a"/>
    <w:rsid w:val="0017000F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B77072"/>
    <w:pPr>
      <w:spacing w:after="120"/>
    </w:pPr>
  </w:style>
  <w:style w:type="paragraph" w:customStyle="1" w:styleId="aa">
    <w:name w:val="Знак"/>
    <w:basedOn w:val="a"/>
    <w:rsid w:val="00B7707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"/>
    <w:basedOn w:val="a"/>
    <w:rsid w:val="006A164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8B2A73"/>
    <w:pPr>
      <w:spacing w:after="150"/>
    </w:pPr>
    <w:rPr>
      <w:sz w:val="24"/>
      <w:szCs w:val="24"/>
    </w:rPr>
  </w:style>
  <w:style w:type="paragraph" w:styleId="ac">
    <w:name w:val="Subtitle"/>
    <w:basedOn w:val="a"/>
    <w:link w:val="ad"/>
    <w:qFormat/>
    <w:rsid w:val="00236CBA"/>
    <w:pPr>
      <w:jc w:val="center"/>
    </w:pPr>
    <w:rPr>
      <w:rFonts w:eastAsia="Calibri"/>
      <w:sz w:val="44"/>
    </w:rPr>
  </w:style>
  <w:style w:type="character" w:customStyle="1" w:styleId="ad">
    <w:name w:val="Подзаголовок Знак"/>
    <w:basedOn w:val="a0"/>
    <w:link w:val="ac"/>
    <w:locked/>
    <w:rsid w:val="00236CBA"/>
    <w:rPr>
      <w:rFonts w:eastAsia="Calibri"/>
      <w:sz w:val="44"/>
      <w:lang w:val="ru-RU" w:eastAsia="ru-RU" w:bidi="ar-SA"/>
    </w:rPr>
  </w:style>
  <w:style w:type="paragraph" w:styleId="ae">
    <w:name w:val="List Paragraph"/>
    <w:basedOn w:val="a"/>
    <w:uiPriority w:val="99"/>
    <w:qFormat/>
    <w:rsid w:val="006103CD"/>
    <w:pPr>
      <w:ind w:left="720"/>
      <w:contextualSpacing/>
    </w:pPr>
  </w:style>
  <w:style w:type="paragraph" w:styleId="af">
    <w:name w:val="Body Text Indent"/>
    <w:basedOn w:val="a"/>
    <w:link w:val="af0"/>
    <w:rsid w:val="0082332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2332B"/>
  </w:style>
  <w:style w:type="paragraph" w:styleId="af1">
    <w:name w:val="No Spacing"/>
    <w:qFormat/>
    <w:rsid w:val="0082332B"/>
    <w:pPr>
      <w:ind w:firstLine="709"/>
      <w:jc w:val="both"/>
    </w:pPr>
    <w:rPr>
      <w:rFonts w:ascii="Calibri" w:hAnsi="Calibri"/>
      <w:sz w:val="22"/>
      <w:szCs w:val="22"/>
    </w:rPr>
  </w:style>
  <w:style w:type="character" w:styleId="af2">
    <w:name w:val="Strong"/>
    <w:basedOn w:val="a0"/>
    <w:qFormat/>
    <w:rsid w:val="0082332B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57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Обычный1"/>
    <w:rsid w:val="00957623"/>
    <w:pPr>
      <w:widowControl w:val="0"/>
      <w:spacing w:line="300" w:lineRule="auto"/>
      <w:ind w:left="80" w:firstLine="20"/>
    </w:pPr>
    <w:rPr>
      <w:snapToGrid w:val="0"/>
      <w:sz w:val="72"/>
    </w:rPr>
  </w:style>
  <w:style w:type="paragraph" w:customStyle="1" w:styleId="Style3">
    <w:name w:val="Style3"/>
    <w:basedOn w:val="a"/>
    <w:uiPriority w:val="99"/>
    <w:rsid w:val="009576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957623"/>
    <w:pPr>
      <w:widowControl w:val="0"/>
      <w:autoSpaceDE w:val="0"/>
      <w:autoSpaceDN w:val="0"/>
      <w:adjustRightInd w:val="0"/>
      <w:spacing w:line="307" w:lineRule="exact"/>
      <w:ind w:firstLine="2083"/>
    </w:pPr>
    <w:rPr>
      <w:sz w:val="24"/>
      <w:szCs w:val="24"/>
    </w:rPr>
  </w:style>
  <w:style w:type="character" w:customStyle="1" w:styleId="FontStyle79">
    <w:name w:val="Font Style79"/>
    <w:basedOn w:val="a0"/>
    <w:uiPriority w:val="99"/>
    <w:rsid w:val="0095762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86">
    <w:name w:val="Font Style86"/>
    <w:basedOn w:val="a0"/>
    <w:uiPriority w:val="99"/>
    <w:rsid w:val="0095762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95762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57623"/>
    <w:pPr>
      <w:widowControl w:val="0"/>
      <w:autoSpaceDE w:val="0"/>
      <w:autoSpaceDN w:val="0"/>
      <w:adjustRightInd w:val="0"/>
      <w:spacing w:line="475" w:lineRule="exact"/>
      <w:ind w:firstLine="53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57623"/>
    <w:pPr>
      <w:widowControl w:val="0"/>
      <w:autoSpaceDE w:val="0"/>
      <w:autoSpaceDN w:val="0"/>
      <w:adjustRightInd w:val="0"/>
      <w:spacing w:line="470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57623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94">
    <w:name w:val="Font Style94"/>
    <w:basedOn w:val="a0"/>
    <w:uiPriority w:val="99"/>
    <w:rsid w:val="0095762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957623"/>
    <w:pPr>
      <w:widowControl w:val="0"/>
      <w:autoSpaceDE w:val="0"/>
      <w:autoSpaceDN w:val="0"/>
      <w:adjustRightInd w:val="0"/>
      <w:spacing w:line="473" w:lineRule="exact"/>
      <w:ind w:firstLine="57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57623"/>
    <w:pPr>
      <w:widowControl w:val="0"/>
      <w:autoSpaceDE w:val="0"/>
      <w:autoSpaceDN w:val="0"/>
      <w:adjustRightInd w:val="0"/>
      <w:spacing w:line="473" w:lineRule="exact"/>
      <w:ind w:hanging="461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957623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</w:rPr>
  </w:style>
  <w:style w:type="paragraph" w:customStyle="1" w:styleId="Style64">
    <w:name w:val="Style64"/>
    <w:basedOn w:val="a"/>
    <w:uiPriority w:val="99"/>
    <w:rsid w:val="00957623"/>
    <w:pPr>
      <w:widowControl w:val="0"/>
      <w:autoSpaceDE w:val="0"/>
      <w:autoSpaceDN w:val="0"/>
      <w:adjustRightInd w:val="0"/>
      <w:spacing w:line="315" w:lineRule="exact"/>
      <w:ind w:firstLine="701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95762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95762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22192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mailto:pr_wolf@krskstate.ru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Маевская</dc:creator>
  <cp:lastModifiedBy>User</cp:lastModifiedBy>
  <cp:revision>28</cp:revision>
  <cp:lastPrinted>2012-02-06T07:04:00Z</cp:lastPrinted>
  <dcterms:created xsi:type="dcterms:W3CDTF">2011-08-30T08:27:00Z</dcterms:created>
  <dcterms:modified xsi:type="dcterms:W3CDTF">2012-03-07T02:17:00Z</dcterms:modified>
</cp:coreProperties>
</file>